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47" w:rsidRPr="00072D47" w:rsidRDefault="00072D47" w:rsidP="00072D47">
      <w:pPr>
        <w:ind w:firstLine="0"/>
        <w:jc w:val="right"/>
        <w:rPr>
          <w:szCs w:val="28"/>
        </w:rPr>
      </w:pPr>
    </w:p>
    <w:p w:rsidR="00562819" w:rsidRDefault="00562819" w:rsidP="00951C76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72D47" w:rsidRPr="003426B5" w:rsidRDefault="00072D47" w:rsidP="00072D47">
      <w:pPr>
        <w:ind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РОССИЙСКАЯ ФЕДЕРАЦИЯ</w:t>
      </w:r>
    </w:p>
    <w:p w:rsidR="00072D47" w:rsidRPr="003426B5" w:rsidRDefault="00072D47" w:rsidP="00072D47">
      <w:pPr>
        <w:ind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Хайрюзовский сельский Совет депутатов</w:t>
      </w:r>
    </w:p>
    <w:p w:rsidR="00072D47" w:rsidRPr="003426B5" w:rsidRDefault="00072D47" w:rsidP="00072D47">
      <w:pPr>
        <w:ind w:firstLine="709"/>
        <w:jc w:val="center"/>
        <w:rPr>
          <w:b/>
          <w:bCs/>
          <w:caps/>
        </w:rPr>
      </w:pPr>
      <w:r w:rsidRPr="003426B5">
        <w:rPr>
          <w:b/>
          <w:bCs/>
          <w:caps/>
        </w:rPr>
        <w:t>Троицкого района  Алтайского края</w:t>
      </w:r>
    </w:p>
    <w:p w:rsidR="00072D47" w:rsidRPr="003426B5" w:rsidRDefault="00072D47" w:rsidP="00072D47">
      <w:pPr>
        <w:ind w:firstLine="0"/>
        <w:rPr>
          <w:b/>
          <w:bCs/>
          <w:spacing w:val="-12"/>
        </w:rPr>
      </w:pPr>
    </w:p>
    <w:p w:rsidR="00072D47" w:rsidRPr="003426B5" w:rsidRDefault="00072D47" w:rsidP="00072D47">
      <w:pPr>
        <w:ind w:firstLine="709"/>
        <w:jc w:val="center"/>
        <w:rPr>
          <w:b/>
          <w:bCs/>
          <w:spacing w:val="-12"/>
        </w:rPr>
      </w:pPr>
      <w:r w:rsidRPr="003426B5">
        <w:rPr>
          <w:b/>
          <w:bCs/>
          <w:spacing w:val="-12"/>
        </w:rPr>
        <w:t>РЕШЕНИЕ</w:t>
      </w:r>
    </w:p>
    <w:p w:rsidR="00072D47" w:rsidRPr="003426B5" w:rsidRDefault="00072D47" w:rsidP="00072D47">
      <w:pPr>
        <w:ind w:firstLine="709"/>
        <w:jc w:val="center"/>
        <w:rPr>
          <w:spacing w:val="-12"/>
        </w:rPr>
      </w:pPr>
    </w:p>
    <w:p w:rsidR="00072D47" w:rsidRPr="003426B5" w:rsidRDefault="00072D47" w:rsidP="00072D47">
      <w:pPr>
        <w:ind w:firstLine="0"/>
        <w:rPr>
          <w:spacing w:val="-12"/>
        </w:rPr>
      </w:pPr>
      <w:r w:rsidRPr="003426B5">
        <w:rPr>
          <w:spacing w:val="-12"/>
        </w:rPr>
        <w:t xml:space="preserve"> </w:t>
      </w:r>
      <w:r w:rsidR="00CE267E">
        <w:rPr>
          <w:spacing w:val="-12"/>
        </w:rPr>
        <w:t>от</w:t>
      </w:r>
      <w:r w:rsidRPr="003426B5">
        <w:rPr>
          <w:spacing w:val="-12"/>
        </w:rPr>
        <w:t xml:space="preserve">  </w:t>
      </w:r>
      <w:r w:rsidR="004C6E5C">
        <w:rPr>
          <w:spacing w:val="-12"/>
        </w:rPr>
        <w:t xml:space="preserve">27 </w:t>
      </w:r>
      <w:r w:rsidRPr="003426B5">
        <w:rPr>
          <w:spacing w:val="-12"/>
        </w:rPr>
        <w:t xml:space="preserve"> декабря 201</w:t>
      </w:r>
      <w:r>
        <w:rPr>
          <w:spacing w:val="-12"/>
        </w:rPr>
        <w:t>7</w:t>
      </w:r>
      <w:r w:rsidRPr="003426B5">
        <w:rPr>
          <w:spacing w:val="-12"/>
        </w:rPr>
        <w:t xml:space="preserve"> года                                                             </w:t>
      </w:r>
      <w:r w:rsidR="004C6E5C">
        <w:rPr>
          <w:spacing w:val="-12"/>
        </w:rPr>
        <w:t xml:space="preserve">                         № 43</w:t>
      </w:r>
      <w:r w:rsidRPr="003426B5">
        <w:rPr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72D47" w:rsidRDefault="00072D47" w:rsidP="00072D47">
      <w:pPr>
        <w:ind w:firstLine="709"/>
        <w:jc w:val="center"/>
        <w:rPr>
          <w:spacing w:val="-12"/>
        </w:rPr>
      </w:pPr>
      <w:r w:rsidRPr="003426B5">
        <w:rPr>
          <w:spacing w:val="-12"/>
        </w:rPr>
        <w:t xml:space="preserve">с.  </w:t>
      </w:r>
      <w:proofErr w:type="spellStart"/>
      <w:r w:rsidRPr="003426B5">
        <w:rPr>
          <w:spacing w:val="-12"/>
        </w:rPr>
        <w:t>Хайрюзовка</w:t>
      </w:r>
      <w:proofErr w:type="spellEnd"/>
    </w:p>
    <w:p w:rsidR="00072D47" w:rsidRPr="003426B5" w:rsidRDefault="00072D47" w:rsidP="00072D47">
      <w:pPr>
        <w:ind w:firstLine="709"/>
        <w:jc w:val="center"/>
        <w:rPr>
          <w:spacing w:val="-12"/>
        </w:rPr>
      </w:pPr>
    </w:p>
    <w:p w:rsidR="00DC262C" w:rsidRPr="00832988" w:rsidRDefault="00D71513" w:rsidP="00072D47">
      <w:pPr>
        <w:spacing w:line="240" w:lineRule="auto"/>
        <w:ind w:firstLine="0"/>
        <w:rPr>
          <w:szCs w:val="28"/>
        </w:rPr>
      </w:pPr>
      <w:r w:rsidRPr="00832988">
        <w:rPr>
          <w:szCs w:val="28"/>
        </w:rPr>
        <w:t xml:space="preserve">Об утверждении Положения </w:t>
      </w:r>
      <w:r w:rsidR="00DC262C" w:rsidRPr="00832988">
        <w:rPr>
          <w:szCs w:val="28"/>
        </w:rPr>
        <w:t xml:space="preserve">по формированию </w:t>
      </w:r>
    </w:p>
    <w:p w:rsidR="00DC262C" w:rsidRPr="00832988" w:rsidRDefault="00DC262C" w:rsidP="00072D47">
      <w:pPr>
        <w:spacing w:line="240" w:lineRule="auto"/>
        <w:ind w:firstLine="0"/>
        <w:rPr>
          <w:szCs w:val="28"/>
        </w:rPr>
      </w:pPr>
      <w:r w:rsidRPr="00832988">
        <w:rPr>
          <w:szCs w:val="28"/>
        </w:rPr>
        <w:t xml:space="preserve">и ведению реестра муниципального имущества </w:t>
      </w:r>
    </w:p>
    <w:p w:rsidR="00072D47" w:rsidRPr="00832988" w:rsidRDefault="00072D47" w:rsidP="00072D47">
      <w:pPr>
        <w:spacing w:line="240" w:lineRule="auto"/>
        <w:ind w:firstLine="0"/>
        <w:rPr>
          <w:bCs/>
        </w:rPr>
      </w:pPr>
      <w:r w:rsidRPr="00832988">
        <w:rPr>
          <w:bCs/>
        </w:rPr>
        <w:t xml:space="preserve">муниципального образования </w:t>
      </w:r>
      <w:proofErr w:type="spellStart"/>
      <w:r w:rsidRPr="00832988">
        <w:rPr>
          <w:bCs/>
        </w:rPr>
        <w:t>Хайрюзовский</w:t>
      </w:r>
      <w:proofErr w:type="spellEnd"/>
      <w:r w:rsidRPr="00832988">
        <w:rPr>
          <w:bCs/>
        </w:rPr>
        <w:t xml:space="preserve"> сельсовет </w:t>
      </w:r>
    </w:p>
    <w:p w:rsidR="00072D47" w:rsidRPr="00832988" w:rsidRDefault="00072D47" w:rsidP="00072D47">
      <w:pPr>
        <w:spacing w:line="240" w:lineRule="auto"/>
        <w:ind w:firstLine="0"/>
      </w:pPr>
      <w:r w:rsidRPr="00832988">
        <w:rPr>
          <w:bCs/>
        </w:rPr>
        <w:t xml:space="preserve">Троицкого района Алтайского края </w:t>
      </w:r>
    </w:p>
    <w:p w:rsidR="00D71513" w:rsidRDefault="00D71513" w:rsidP="00D71513">
      <w:pPr>
        <w:ind w:firstLine="0"/>
        <w:jc w:val="both"/>
        <w:rPr>
          <w:sz w:val="32"/>
          <w:szCs w:val="32"/>
        </w:rPr>
      </w:pPr>
    </w:p>
    <w:p w:rsidR="00072D47" w:rsidRPr="00072D47" w:rsidRDefault="00DC262C" w:rsidP="00072D47">
      <w:pPr>
        <w:spacing w:line="240" w:lineRule="auto"/>
        <w:ind w:firstLine="709"/>
        <w:jc w:val="both"/>
        <w:rPr>
          <w:bCs/>
        </w:rPr>
      </w:pPr>
      <w:r w:rsidRPr="00D44486">
        <w:rPr>
          <w:szCs w:val="28"/>
        </w:rPr>
        <w:t xml:space="preserve">Руководствуясь Гражданским </w:t>
      </w:r>
      <w:hyperlink r:id="rId9" w:history="1">
        <w:r w:rsidRPr="00D44486">
          <w:rPr>
            <w:szCs w:val="28"/>
          </w:rPr>
          <w:t>кодексом</w:t>
        </w:r>
      </w:hyperlink>
      <w:r w:rsidRPr="00D44486">
        <w:rPr>
          <w:szCs w:val="28"/>
        </w:rPr>
        <w:t xml:space="preserve"> Российской Федерации, Федеральным </w:t>
      </w:r>
      <w:hyperlink r:id="rId10" w:history="1">
        <w:r w:rsidRPr="00D44486">
          <w:rPr>
            <w:szCs w:val="28"/>
          </w:rPr>
          <w:t>законом</w:t>
        </w:r>
      </w:hyperlink>
      <w:r>
        <w:rPr>
          <w:szCs w:val="28"/>
        </w:rPr>
        <w:t xml:space="preserve"> от 6 октября 2003 </w:t>
      </w:r>
      <w:r w:rsidRPr="00D44486">
        <w:rPr>
          <w:szCs w:val="28"/>
        </w:rPr>
        <w:t xml:space="preserve"> </w:t>
      </w:r>
      <w:r>
        <w:rPr>
          <w:szCs w:val="28"/>
        </w:rPr>
        <w:t>№</w:t>
      </w:r>
      <w:r w:rsidRPr="00D44486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D44486">
          <w:rPr>
            <w:szCs w:val="28"/>
          </w:rPr>
          <w:t>Порядком</w:t>
        </w:r>
      </w:hyperlink>
      <w:r w:rsidRPr="00D44486">
        <w:rPr>
          <w:szCs w:val="28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Российской Ф</w:t>
      </w:r>
      <w:r>
        <w:rPr>
          <w:szCs w:val="28"/>
        </w:rPr>
        <w:t>едерации от 30 августа 2011 №</w:t>
      </w:r>
      <w:r w:rsidRPr="00D44486">
        <w:rPr>
          <w:szCs w:val="28"/>
        </w:rPr>
        <w:t xml:space="preserve"> 424</w:t>
      </w:r>
      <w:r>
        <w:rPr>
          <w:szCs w:val="28"/>
        </w:rPr>
        <w:t>, Уставом</w:t>
      </w:r>
      <w:r w:rsidRPr="00D44486">
        <w:rPr>
          <w:szCs w:val="28"/>
        </w:rPr>
        <w:t xml:space="preserve"> </w:t>
      </w:r>
      <w:r w:rsidR="00072D47" w:rsidRPr="00072D47">
        <w:rPr>
          <w:bCs/>
          <w:szCs w:val="28"/>
        </w:rPr>
        <w:t xml:space="preserve">муниципального образования </w:t>
      </w:r>
      <w:proofErr w:type="spellStart"/>
      <w:r w:rsidR="00072D47" w:rsidRPr="00072D47">
        <w:rPr>
          <w:bCs/>
          <w:szCs w:val="28"/>
        </w:rPr>
        <w:t>Хайрюзовский</w:t>
      </w:r>
      <w:proofErr w:type="spellEnd"/>
      <w:r w:rsidR="00072D47" w:rsidRPr="00072D47">
        <w:rPr>
          <w:bCs/>
          <w:szCs w:val="28"/>
        </w:rPr>
        <w:t xml:space="preserve"> сельсовет Троицкого района</w:t>
      </w:r>
      <w:r w:rsidR="00072D47">
        <w:rPr>
          <w:bCs/>
          <w:szCs w:val="28"/>
        </w:rPr>
        <w:t xml:space="preserve"> Алтайского края</w:t>
      </w:r>
      <w:r w:rsidRPr="00072D47">
        <w:rPr>
          <w:szCs w:val="28"/>
        </w:rPr>
        <w:t xml:space="preserve">, с целью совершенствования методов учета и повышения эффективности использования имущества, находящегося в муниципальной собственности </w:t>
      </w:r>
      <w:r w:rsidR="00072D47" w:rsidRPr="00072D47">
        <w:rPr>
          <w:bCs/>
        </w:rPr>
        <w:t xml:space="preserve">муниципального образования </w:t>
      </w:r>
      <w:proofErr w:type="spellStart"/>
      <w:r w:rsidR="00072D47" w:rsidRPr="00072D47">
        <w:rPr>
          <w:bCs/>
        </w:rPr>
        <w:t>Хайрюзовский</w:t>
      </w:r>
      <w:proofErr w:type="spellEnd"/>
      <w:r w:rsidR="00072D47" w:rsidRPr="00072D47">
        <w:rPr>
          <w:bCs/>
        </w:rPr>
        <w:t xml:space="preserve"> сельсовет Троицкого района Алтайского края</w:t>
      </w:r>
      <w:r w:rsidR="00072D47">
        <w:rPr>
          <w:bCs/>
        </w:rPr>
        <w:t xml:space="preserve">, </w:t>
      </w:r>
      <w:r w:rsidR="00072D47" w:rsidRPr="00072D47">
        <w:rPr>
          <w:szCs w:val="28"/>
        </w:rPr>
        <w:t xml:space="preserve">сельский Совет депутатов </w:t>
      </w:r>
    </w:p>
    <w:p w:rsidR="00DC262C" w:rsidRPr="00072D47" w:rsidRDefault="00072D47" w:rsidP="00072D47">
      <w:pPr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РЕШИЛ:</w:t>
      </w:r>
    </w:p>
    <w:p w:rsidR="00DC262C" w:rsidRPr="0022249C" w:rsidRDefault="00DC262C" w:rsidP="0022249C">
      <w:pPr>
        <w:spacing w:line="240" w:lineRule="auto"/>
        <w:ind w:firstLine="709"/>
        <w:rPr>
          <w:bCs/>
        </w:rPr>
      </w:pPr>
      <w:r w:rsidRPr="00FA4144">
        <w:rPr>
          <w:szCs w:val="28"/>
        </w:rPr>
        <w:t xml:space="preserve">1. </w:t>
      </w:r>
      <w:bookmarkStart w:id="0" w:name="_GoBack"/>
      <w:r w:rsidRPr="00D44486">
        <w:rPr>
          <w:szCs w:val="28"/>
        </w:rPr>
        <w:t xml:space="preserve">Утвердить </w:t>
      </w:r>
      <w:bookmarkEnd w:id="0"/>
      <w:r w:rsidRPr="00D44486">
        <w:rPr>
          <w:szCs w:val="28"/>
        </w:rPr>
        <w:t xml:space="preserve">прилагаемое </w:t>
      </w:r>
      <w:hyperlink w:anchor="P44" w:history="1">
        <w:r w:rsidRPr="00D44486">
          <w:rPr>
            <w:szCs w:val="28"/>
          </w:rPr>
          <w:t>Положение</w:t>
        </w:r>
      </w:hyperlink>
      <w:r w:rsidRPr="00D44486">
        <w:rPr>
          <w:szCs w:val="28"/>
        </w:rPr>
        <w:t xml:space="preserve"> по формированию и ведению реестра муниципально</w:t>
      </w:r>
      <w:r>
        <w:rPr>
          <w:szCs w:val="28"/>
        </w:rPr>
        <w:t>го имущества</w:t>
      </w:r>
      <w:r w:rsidRPr="00D44486">
        <w:rPr>
          <w:szCs w:val="28"/>
        </w:rPr>
        <w:t xml:space="preserve"> </w:t>
      </w:r>
      <w:r w:rsidR="00072D47" w:rsidRPr="00072D47">
        <w:rPr>
          <w:bCs/>
        </w:rPr>
        <w:t xml:space="preserve">муниципального образования </w:t>
      </w:r>
      <w:proofErr w:type="spellStart"/>
      <w:r w:rsidR="00072D47" w:rsidRPr="00072D47">
        <w:rPr>
          <w:bCs/>
        </w:rPr>
        <w:t>Хайрюзовский</w:t>
      </w:r>
      <w:proofErr w:type="spellEnd"/>
      <w:r w:rsidR="00072D47" w:rsidRPr="00072D47">
        <w:rPr>
          <w:bCs/>
        </w:rPr>
        <w:t xml:space="preserve"> сельсовет Троицкого района</w:t>
      </w:r>
      <w:r w:rsidR="00072D47">
        <w:rPr>
          <w:bCs/>
        </w:rPr>
        <w:t xml:space="preserve"> Алтайского края.</w:t>
      </w:r>
    </w:p>
    <w:p w:rsidR="0022249C" w:rsidRPr="003426B5" w:rsidRDefault="0022249C" w:rsidP="0022249C">
      <w:pPr>
        <w:ind w:right="-1" w:firstLine="709"/>
      </w:pPr>
      <w:r w:rsidRPr="003426B5">
        <w:t>3. Обнародовать настоящее решение в установленном порядке.</w:t>
      </w:r>
    </w:p>
    <w:p w:rsidR="0022249C" w:rsidRPr="003426B5" w:rsidRDefault="0022249C" w:rsidP="0022249C">
      <w:pPr>
        <w:ind w:right="-1" w:firstLine="709"/>
        <w:rPr>
          <w:color w:val="000000"/>
        </w:rPr>
      </w:pPr>
      <w:r w:rsidRPr="003426B5">
        <w:rPr>
          <w:color w:val="000000"/>
        </w:rPr>
        <w:t xml:space="preserve">4. </w:t>
      </w:r>
      <w:proofErr w:type="gramStart"/>
      <w:r w:rsidRPr="003426B5">
        <w:rPr>
          <w:color w:val="000000"/>
        </w:rPr>
        <w:t>Контроль за</w:t>
      </w:r>
      <w:proofErr w:type="gramEnd"/>
      <w:r w:rsidRPr="003426B5">
        <w:rPr>
          <w:color w:val="000000"/>
        </w:rPr>
        <w:t xml:space="preserve"> исполнением настоящего решения возложить на постоянную комиссию по экономическому развитию территории  и рациональному использованию природных ресурсов (</w:t>
      </w:r>
      <w:proofErr w:type="spellStart"/>
      <w:r w:rsidR="004C6E5C">
        <w:rPr>
          <w:color w:val="000000"/>
        </w:rPr>
        <w:t>Гроо</w:t>
      </w:r>
      <w:proofErr w:type="spellEnd"/>
      <w:r w:rsidR="004C6E5C">
        <w:rPr>
          <w:color w:val="000000"/>
        </w:rPr>
        <w:t xml:space="preserve"> В.В.)</w:t>
      </w:r>
    </w:p>
    <w:p w:rsidR="0022249C" w:rsidRDefault="0022249C" w:rsidP="00DC262C">
      <w:pPr>
        <w:tabs>
          <w:tab w:val="left" w:pos="3536"/>
        </w:tabs>
      </w:pPr>
    </w:p>
    <w:p w:rsidR="0022249C" w:rsidRDefault="0022249C" w:rsidP="00DC262C">
      <w:pPr>
        <w:tabs>
          <w:tab w:val="left" w:pos="3536"/>
        </w:tabs>
      </w:pPr>
    </w:p>
    <w:p w:rsidR="00DC262C" w:rsidRPr="0078548F" w:rsidRDefault="0022249C" w:rsidP="00DC262C">
      <w:pPr>
        <w:tabs>
          <w:tab w:val="left" w:pos="3536"/>
        </w:tabs>
      </w:pPr>
      <w:r w:rsidRPr="003426B5">
        <w:t xml:space="preserve">Глава </w:t>
      </w:r>
      <w:proofErr w:type="spellStart"/>
      <w:r w:rsidRPr="003426B5">
        <w:t>Хайрюзовского</w:t>
      </w:r>
      <w:proofErr w:type="spellEnd"/>
      <w:r w:rsidRPr="003426B5">
        <w:t xml:space="preserve"> сельсовета                 </w:t>
      </w:r>
      <w:r>
        <w:t xml:space="preserve">                    А.С. Ерохин</w:t>
      </w:r>
      <w:r w:rsidRPr="003426B5">
        <w:t xml:space="preserve">               </w:t>
      </w:r>
    </w:p>
    <w:p w:rsidR="00DC262C" w:rsidRDefault="00DC262C" w:rsidP="00DC262C"/>
    <w:p w:rsidR="00DC262C" w:rsidRDefault="00DC262C" w:rsidP="00DC262C"/>
    <w:p w:rsidR="00DC262C" w:rsidRDefault="00DC262C" w:rsidP="00DC262C"/>
    <w:p w:rsidR="00DC262C" w:rsidRDefault="00DC262C" w:rsidP="00DC262C"/>
    <w:p w:rsidR="00DC262C" w:rsidRDefault="00DC262C" w:rsidP="00DC262C"/>
    <w:p w:rsidR="00DC262C" w:rsidRDefault="00DC262C" w:rsidP="00DC262C"/>
    <w:p w:rsidR="00072D47" w:rsidRDefault="00DC262C" w:rsidP="004C6E5C">
      <w:pPr>
        <w:ind w:firstLine="0"/>
        <w:rPr>
          <w:szCs w:val="28"/>
        </w:rPr>
      </w:pPr>
      <w:r>
        <w:rPr>
          <w:szCs w:val="28"/>
        </w:rPr>
        <w:lastRenderedPageBreak/>
        <w:t xml:space="preserve">  </w:t>
      </w:r>
      <w:r w:rsidR="00072D47">
        <w:rPr>
          <w:szCs w:val="28"/>
        </w:rPr>
        <w:t xml:space="preserve">        </w:t>
      </w:r>
      <w:r w:rsidR="004C6E5C">
        <w:rPr>
          <w:szCs w:val="28"/>
        </w:rPr>
        <w:t xml:space="preserve">                           </w:t>
      </w:r>
    </w:p>
    <w:p w:rsidR="00DC262C" w:rsidRPr="000C0AF9" w:rsidRDefault="00DC262C" w:rsidP="00DC262C">
      <w:pPr>
        <w:ind w:left="4248" w:firstLine="708"/>
        <w:rPr>
          <w:szCs w:val="28"/>
        </w:rPr>
      </w:pPr>
      <w:r>
        <w:rPr>
          <w:szCs w:val="28"/>
        </w:rPr>
        <w:t xml:space="preserve"> УТВЕРЖДЕНО</w:t>
      </w:r>
    </w:p>
    <w:p w:rsidR="00DC262C" w:rsidRPr="000C0AF9" w:rsidRDefault="00DC262C" w:rsidP="00DC262C">
      <w:pPr>
        <w:spacing w:line="240" w:lineRule="auto"/>
        <w:ind w:left="5103" w:firstLine="0"/>
        <w:rPr>
          <w:szCs w:val="28"/>
        </w:rPr>
      </w:pPr>
      <w:r w:rsidRPr="000C0AF9">
        <w:rPr>
          <w:szCs w:val="28"/>
        </w:rPr>
        <w:t>решением Совета депутатов</w:t>
      </w:r>
    </w:p>
    <w:p w:rsidR="00DC262C" w:rsidRDefault="00072D47" w:rsidP="00072D47">
      <w:pPr>
        <w:spacing w:line="240" w:lineRule="auto"/>
        <w:ind w:left="5103" w:firstLine="0"/>
        <w:rPr>
          <w:szCs w:val="28"/>
        </w:rPr>
      </w:pPr>
      <w:proofErr w:type="spellStart"/>
      <w:r>
        <w:rPr>
          <w:szCs w:val="28"/>
        </w:rPr>
        <w:t>Хайрюзовского</w:t>
      </w:r>
      <w:proofErr w:type="spellEnd"/>
      <w:r>
        <w:rPr>
          <w:szCs w:val="28"/>
        </w:rPr>
        <w:t xml:space="preserve"> сельского Совета депутатов  </w:t>
      </w:r>
      <w:r w:rsidR="00DC262C" w:rsidRPr="000C0AF9">
        <w:rPr>
          <w:szCs w:val="28"/>
        </w:rPr>
        <w:t>от</w:t>
      </w:r>
      <w:r w:rsidR="004C6E5C">
        <w:rPr>
          <w:szCs w:val="28"/>
        </w:rPr>
        <w:t xml:space="preserve"> </w:t>
      </w:r>
      <w:r w:rsidR="00DC262C" w:rsidRPr="000C0AF9">
        <w:rPr>
          <w:szCs w:val="28"/>
        </w:rPr>
        <w:t xml:space="preserve"> </w:t>
      </w:r>
      <w:r w:rsidR="004C6E5C">
        <w:rPr>
          <w:szCs w:val="28"/>
        </w:rPr>
        <w:t>27</w:t>
      </w:r>
      <w:r w:rsidR="00DC262C">
        <w:rPr>
          <w:szCs w:val="28"/>
        </w:rPr>
        <w:t>.1</w:t>
      </w:r>
      <w:r>
        <w:rPr>
          <w:szCs w:val="28"/>
        </w:rPr>
        <w:t>2</w:t>
      </w:r>
      <w:r w:rsidR="00DC262C">
        <w:rPr>
          <w:szCs w:val="28"/>
        </w:rPr>
        <w:t>.201</w:t>
      </w:r>
      <w:r>
        <w:rPr>
          <w:szCs w:val="28"/>
        </w:rPr>
        <w:t>7</w:t>
      </w:r>
      <w:r w:rsidR="00DC262C">
        <w:rPr>
          <w:szCs w:val="28"/>
        </w:rPr>
        <w:t xml:space="preserve"> № </w:t>
      </w:r>
      <w:r w:rsidR="004C6E5C">
        <w:rPr>
          <w:szCs w:val="28"/>
        </w:rPr>
        <w:t>43</w:t>
      </w:r>
    </w:p>
    <w:p w:rsidR="0022249C" w:rsidRPr="000C0AF9" w:rsidRDefault="0022249C" w:rsidP="00072D47">
      <w:pPr>
        <w:spacing w:line="240" w:lineRule="auto"/>
        <w:ind w:left="5103" w:firstLine="0"/>
        <w:rPr>
          <w:szCs w:val="28"/>
        </w:rPr>
      </w:pPr>
    </w:p>
    <w:p w:rsidR="00DC262C" w:rsidRDefault="00DC262C" w:rsidP="00DC262C">
      <w:pPr>
        <w:pStyle w:val="ConsPlusTitle"/>
        <w:jc w:val="center"/>
      </w:pPr>
      <w:bookmarkStart w:id="1" w:name="Par37"/>
      <w:bookmarkEnd w:id="1"/>
    </w:p>
    <w:p w:rsidR="00730B7D" w:rsidRDefault="00730B7D" w:rsidP="00730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138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7D" w:rsidRPr="00072D47" w:rsidRDefault="00730B7D" w:rsidP="00730B7D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72D47">
        <w:rPr>
          <w:rFonts w:ascii="Times New Roman" w:hAnsi="Times New Roman" w:cs="Times New Roman"/>
          <w:caps/>
          <w:sz w:val="28"/>
          <w:szCs w:val="28"/>
        </w:rPr>
        <w:t xml:space="preserve">ПО ФОРМИРОВАНИЮ И ВЕДЕНИЮ РЕЕСТРА </w:t>
      </w:r>
    </w:p>
    <w:p w:rsidR="00072D47" w:rsidRPr="00072D47" w:rsidRDefault="00730B7D" w:rsidP="00072D47">
      <w:pPr>
        <w:spacing w:line="240" w:lineRule="auto"/>
        <w:jc w:val="center"/>
        <w:rPr>
          <w:b/>
          <w:caps/>
        </w:rPr>
      </w:pPr>
      <w:r w:rsidRPr="00072D47">
        <w:rPr>
          <w:b/>
          <w:caps/>
          <w:szCs w:val="28"/>
        </w:rPr>
        <w:t xml:space="preserve">МУНИЦИПАЛЬНОГО ИМУЩЕСТВА </w:t>
      </w:r>
      <w:r w:rsidR="00072D47" w:rsidRPr="00072D47">
        <w:rPr>
          <w:b/>
          <w:bCs/>
          <w:caps/>
        </w:rPr>
        <w:t xml:space="preserve">муниципального образования Хайрюзовский сельсовет Троицкого района Алтайского края </w:t>
      </w:r>
    </w:p>
    <w:p w:rsidR="00730B7D" w:rsidRPr="002B138A" w:rsidRDefault="00730B7D" w:rsidP="00730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7D" w:rsidRPr="002B138A" w:rsidRDefault="00730B7D" w:rsidP="00730B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0B7D" w:rsidRPr="007165CB" w:rsidRDefault="00730B7D" w:rsidP="00730B7D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65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30B7D" w:rsidRPr="002B138A" w:rsidRDefault="00730B7D" w:rsidP="00730B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7A1EE9">
        <w:rPr>
          <w:szCs w:val="28"/>
        </w:rPr>
        <w:t xml:space="preserve"> Настоящее Положение разработано в соответствии с Федеральн</w:t>
      </w:r>
      <w:r>
        <w:rPr>
          <w:szCs w:val="28"/>
        </w:rPr>
        <w:t>ым</w:t>
      </w:r>
      <w:r w:rsidRPr="007A1EE9">
        <w:rPr>
          <w:szCs w:val="28"/>
        </w:rPr>
        <w:t xml:space="preserve"> закон</w:t>
      </w:r>
      <w:r>
        <w:rPr>
          <w:szCs w:val="28"/>
        </w:rPr>
        <w:t>ом</w:t>
      </w:r>
      <w:r w:rsidRPr="007A1EE9">
        <w:rPr>
          <w:szCs w:val="28"/>
        </w:rPr>
        <w:t xml:space="preserve"> от 06.10.2003 </w:t>
      </w:r>
      <w:r>
        <w:rPr>
          <w:szCs w:val="28"/>
        </w:rPr>
        <w:t>№</w:t>
      </w:r>
      <w:r w:rsidRPr="007A1EE9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Pr="007A1EE9">
          <w:rPr>
            <w:szCs w:val="28"/>
          </w:rPr>
          <w:t>Приказом</w:t>
        </w:r>
      </w:hyperlink>
      <w:r w:rsidRPr="007A1EE9">
        <w:rPr>
          <w:szCs w:val="28"/>
        </w:rPr>
        <w:t xml:space="preserve"> Министерства экономического развития от 30.08.2011 </w:t>
      </w:r>
      <w:r>
        <w:rPr>
          <w:szCs w:val="28"/>
        </w:rPr>
        <w:t xml:space="preserve">№ </w:t>
      </w:r>
      <w:r w:rsidRPr="007A1EE9">
        <w:rPr>
          <w:szCs w:val="28"/>
        </w:rPr>
        <w:t xml:space="preserve">424 "Об утверждении Порядка ведения органами местного самоуправления реестров муниципального имущества", </w:t>
      </w:r>
      <w:hyperlink r:id="rId13" w:history="1">
        <w:r w:rsidRPr="007A1EE9">
          <w:rPr>
            <w:szCs w:val="28"/>
          </w:rPr>
          <w:t>Уставом</w:t>
        </w:r>
      </w:hyperlink>
      <w:r w:rsidRPr="007A1EE9">
        <w:rPr>
          <w:szCs w:val="28"/>
        </w:rPr>
        <w:t xml:space="preserve"> </w:t>
      </w:r>
      <w:r w:rsidR="0022249C" w:rsidRPr="00072D47">
        <w:rPr>
          <w:bCs/>
        </w:rPr>
        <w:t xml:space="preserve">муниципального образования </w:t>
      </w:r>
      <w:proofErr w:type="spellStart"/>
      <w:r w:rsidR="0022249C" w:rsidRPr="00072D47">
        <w:rPr>
          <w:bCs/>
        </w:rPr>
        <w:t>Хайрюзовский</w:t>
      </w:r>
      <w:proofErr w:type="spellEnd"/>
      <w:r w:rsidR="0022249C" w:rsidRPr="00072D47">
        <w:rPr>
          <w:bCs/>
        </w:rPr>
        <w:t xml:space="preserve"> сельсовет Троицкого района</w:t>
      </w:r>
      <w:r w:rsidR="0022249C">
        <w:rPr>
          <w:bCs/>
        </w:rPr>
        <w:t xml:space="preserve"> Алтайского края</w:t>
      </w:r>
      <w:r>
        <w:rPr>
          <w:szCs w:val="28"/>
        </w:rPr>
        <w:t>.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7A1EE9">
        <w:rPr>
          <w:szCs w:val="28"/>
        </w:rPr>
        <w:t xml:space="preserve"> </w:t>
      </w:r>
      <w:proofErr w:type="gramStart"/>
      <w:r w:rsidRPr="007A1EE9">
        <w:rPr>
          <w:szCs w:val="28"/>
        </w:rPr>
        <w:t>Правила ведения  реестр</w:t>
      </w:r>
      <w:r>
        <w:rPr>
          <w:szCs w:val="28"/>
        </w:rPr>
        <w:t>а</w:t>
      </w:r>
      <w:r w:rsidRPr="007A1EE9">
        <w:rPr>
          <w:szCs w:val="28"/>
        </w:rPr>
        <w:t xml:space="preserve"> муниципального имущества</w:t>
      </w:r>
      <w:r>
        <w:rPr>
          <w:szCs w:val="28"/>
        </w:rPr>
        <w:t xml:space="preserve"> </w:t>
      </w:r>
      <w:r w:rsidR="0022249C" w:rsidRPr="00072D47">
        <w:rPr>
          <w:bCs/>
        </w:rPr>
        <w:t xml:space="preserve">муниципального образования </w:t>
      </w:r>
      <w:proofErr w:type="spellStart"/>
      <w:r w:rsidR="0022249C" w:rsidRPr="00072D47">
        <w:rPr>
          <w:bCs/>
        </w:rPr>
        <w:t>Хайрюзовский</w:t>
      </w:r>
      <w:proofErr w:type="spellEnd"/>
      <w:r w:rsidR="0022249C" w:rsidRPr="00072D47">
        <w:rPr>
          <w:bCs/>
        </w:rPr>
        <w:t xml:space="preserve"> сельсовет Троицкого района</w:t>
      </w:r>
      <w:r w:rsidR="0022249C">
        <w:rPr>
          <w:bCs/>
        </w:rPr>
        <w:t xml:space="preserve"> Алтайского края</w:t>
      </w:r>
      <w:r w:rsidR="0022249C">
        <w:rPr>
          <w:szCs w:val="28"/>
        </w:rPr>
        <w:t xml:space="preserve"> </w:t>
      </w:r>
      <w:r>
        <w:rPr>
          <w:szCs w:val="28"/>
        </w:rPr>
        <w:t>(далее – муниципальное имущество)</w:t>
      </w:r>
      <w:r w:rsidRPr="007A1EE9">
        <w:rPr>
          <w:szCs w:val="28"/>
        </w:rPr>
        <w:t>, в том числе правила внесения сведений об имуществе в реестр, общие требования к порядку предоставления информации из реестр</w:t>
      </w:r>
      <w:r>
        <w:rPr>
          <w:szCs w:val="28"/>
        </w:rPr>
        <w:t>а</w:t>
      </w:r>
      <w:r w:rsidRPr="007A1EE9">
        <w:rPr>
          <w:szCs w:val="28"/>
        </w:rPr>
        <w:t xml:space="preserve">, состав информации о муниципальном имуществе, принадлежащем на вещном праве или в силу закона муниципальным учреждениям, муниципальным унитарным предприятиям, иным лицам, осуществляются в соответствии с </w:t>
      </w:r>
      <w:hyperlink r:id="rId14" w:history="1">
        <w:r w:rsidRPr="007A1EE9">
          <w:rPr>
            <w:szCs w:val="28"/>
          </w:rPr>
          <w:t>Приказом</w:t>
        </w:r>
      </w:hyperlink>
      <w:r w:rsidRPr="007A1EE9">
        <w:rPr>
          <w:szCs w:val="28"/>
        </w:rPr>
        <w:t xml:space="preserve"> Минэкономразвития</w:t>
      </w:r>
      <w:proofErr w:type="gramEnd"/>
      <w:r w:rsidRPr="007A1EE9">
        <w:rPr>
          <w:szCs w:val="28"/>
        </w:rPr>
        <w:t xml:space="preserve"> РФ от 30.08.2011 </w:t>
      </w:r>
      <w:r>
        <w:rPr>
          <w:szCs w:val="28"/>
        </w:rPr>
        <w:t>№</w:t>
      </w:r>
      <w:r w:rsidRPr="007A1EE9">
        <w:rPr>
          <w:szCs w:val="28"/>
        </w:rPr>
        <w:t xml:space="preserve"> 424 "Об утверждении Порядка ведения органами местного самоуправления реестров муниципального имущества".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 xml:space="preserve">3. </w:t>
      </w:r>
      <w:proofErr w:type="gramStart"/>
      <w:r w:rsidRPr="007A1EE9">
        <w:rPr>
          <w:szCs w:val="28"/>
        </w:rPr>
        <w:t xml:space="preserve">Последовательность формирования и учета муниципального имущества в </w:t>
      </w:r>
      <w:r w:rsidR="0022249C" w:rsidRPr="00072D47">
        <w:rPr>
          <w:bCs/>
        </w:rPr>
        <w:t xml:space="preserve">муниципального образования </w:t>
      </w:r>
      <w:proofErr w:type="spellStart"/>
      <w:r w:rsidR="0022249C" w:rsidRPr="00072D47">
        <w:rPr>
          <w:bCs/>
        </w:rPr>
        <w:t>Хайрюзовский</w:t>
      </w:r>
      <w:proofErr w:type="spellEnd"/>
      <w:r w:rsidR="0022249C" w:rsidRPr="00072D47">
        <w:rPr>
          <w:bCs/>
        </w:rPr>
        <w:t xml:space="preserve"> сельсовет Троицкого района</w:t>
      </w:r>
      <w:r w:rsidR="0022249C">
        <w:rPr>
          <w:bCs/>
        </w:rPr>
        <w:t xml:space="preserve"> Алтайского края</w:t>
      </w:r>
      <w:r w:rsidRPr="007A1EE9">
        <w:rPr>
          <w:szCs w:val="28"/>
        </w:rPr>
        <w:t xml:space="preserve"> устанавливается в соответствии с настоящим Положением.</w:t>
      </w:r>
      <w:proofErr w:type="gramEnd"/>
    </w:p>
    <w:p w:rsidR="00730B7D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 xml:space="preserve">4. </w:t>
      </w:r>
      <w:r>
        <w:rPr>
          <w:szCs w:val="28"/>
        </w:rPr>
        <w:t xml:space="preserve">Ведение реестра муниципального имущества осуществляется администрацией </w:t>
      </w:r>
      <w:proofErr w:type="spellStart"/>
      <w:r w:rsidR="0022249C" w:rsidRPr="00072D47">
        <w:rPr>
          <w:bCs/>
        </w:rPr>
        <w:t>Хайрюзовск</w:t>
      </w:r>
      <w:r w:rsidR="0022249C">
        <w:rPr>
          <w:bCs/>
        </w:rPr>
        <w:t>ого</w:t>
      </w:r>
      <w:proofErr w:type="spellEnd"/>
      <w:r w:rsidR="0022249C" w:rsidRPr="00072D47">
        <w:rPr>
          <w:bCs/>
        </w:rPr>
        <w:t xml:space="preserve"> сельсовет</w:t>
      </w:r>
      <w:r w:rsidR="0022249C">
        <w:rPr>
          <w:bCs/>
        </w:rPr>
        <w:t>а</w:t>
      </w:r>
      <w:r w:rsidR="0022249C" w:rsidRPr="00072D47">
        <w:rPr>
          <w:bCs/>
        </w:rPr>
        <w:t xml:space="preserve"> Троицкого района</w:t>
      </w:r>
      <w:r w:rsidR="0022249C">
        <w:rPr>
          <w:bCs/>
        </w:rPr>
        <w:t xml:space="preserve"> Алтайского края</w:t>
      </w:r>
      <w:r w:rsidR="0022249C">
        <w:rPr>
          <w:szCs w:val="28"/>
        </w:rPr>
        <w:t xml:space="preserve"> </w:t>
      </w:r>
      <w:r>
        <w:rPr>
          <w:szCs w:val="28"/>
        </w:rPr>
        <w:t xml:space="preserve">(далее – администрация </w:t>
      </w:r>
      <w:r w:rsidR="0022249C">
        <w:rPr>
          <w:szCs w:val="28"/>
        </w:rPr>
        <w:t>сельсовета</w:t>
      </w:r>
      <w:r>
        <w:rPr>
          <w:szCs w:val="28"/>
        </w:rPr>
        <w:t>).</w:t>
      </w:r>
    </w:p>
    <w:p w:rsidR="00730B7D" w:rsidRDefault="0022249C" w:rsidP="00730B7D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>Администрация сельсовета</w:t>
      </w:r>
      <w:r w:rsidR="00730B7D">
        <w:rPr>
          <w:szCs w:val="28"/>
        </w:rPr>
        <w:t xml:space="preserve"> обязана:</w:t>
      </w:r>
    </w:p>
    <w:p w:rsidR="00730B7D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730B7D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>- обеспечивать соблюдение прав доступа к реестру, защиту государственной и коммерческой тайны;</w:t>
      </w:r>
    </w:p>
    <w:p w:rsidR="00730B7D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>- осуществлять информационно – справочное обслуживание, выдавать выписки из реестров.</w:t>
      </w:r>
    </w:p>
    <w:p w:rsidR="00730B7D" w:rsidRDefault="00730B7D" w:rsidP="00730B7D">
      <w:pPr>
        <w:spacing w:after="1" w:line="220" w:lineRule="atLeast"/>
        <w:jc w:val="both"/>
      </w:pPr>
    </w:p>
    <w:p w:rsidR="00730B7D" w:rsidRPr="007165CB" w:rsidRDefault="00730B7D" w:rsidP="00730B7D">
      <w:pPr>
        <w:spacing w:after="1" w:line="220" w:lineRule="atLeast"/>
        <w:jc w:val="center"/>
        <w:outlineLvl w:val="1"/>
        <w:rPr>
          <w:b/>
          <w:szCs w:val="28"/>
        </w:rPr>
      </w:pPr>
      <w:r w:rsidRPr="007165CB">
        <w:rPr>
          <w:b/>
          <w:szCs w:val="28"/>
        </w:rPr>
        <w:t>2. Порядок формирования реестра муниципального имущества</w:t>
      </w:r>
    </w:p>
    <w:p w:rsidR="00730B7D" w:rsidRPr="007165CB" w:rsidRDefault="00730B7D" w:rsidP="00730B7D">
      <w:pPr>
        <w:spacing w:after="1" w:line="220" w:lineRule="atLeast"/>
        <w:jc w:val="both"/>
        <w:rPr>
          <w:b/>
          <w:szCs w:val="28"/>
        </w:rPr>
      </w:pP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 xml:space="preserve">1. Муниципальное имущество формируется в реестр муниципального имущества </w:t>
      </w:r>
      <w:r w:rsidR="0022249C" w:rsidRPr="00072D47">
        <w:rPr>
          <w:bCs/>
        </w:rPr>
        <w:t xml:space="preserve">муниципального образования </w:t>
      </w:r>
      <w:proofErr w:type="spellStart"/>
      <w:r w:rsidR="0022249C" w:rsidRPr="00072D47">
        <w:rPr>
          <w:bCs/>
        </w:rPr>
        <w:t>Хайрюзовский</w:t>
      </w:r>
      <w:proofErr w:type="spellEnd"/>
      <w:r w:rsidR="0022249C" w:rsidRPr="00072D47">
        <w:rPr>
          <w:bCs/>
        </w:rPr>
        <w:t xml:space="preserve"> сельсовет Троицкого района</w:t>
      </w:r>
      <w:r w:rsidR="0022249C">
        <w:rPr>
          <w:bCs/>
        </w:rPr>
        <w:t xml:space="preserve"> Алтайского края</w:t>
      </w:r>
      <w:r w:rsidR="0022249C">
        <w:rPr>
          <w:szCs w:val="28"/>
        </w:rPr>
        <w:t xml:space="preserve"> </w:t>
      </w:r>
      <w:r>
        <w:rPr>
          <w:szCs w:val="28"/>
        </w:rPr>
        <w:t>(далее - реестр)</w:t>
      </w:r>
      <w:r w:rsidRPr="007A1EE9">
        <w:rPr>
          <w:szCs w:val="28"/>
        </w:rPr>
        <w:t>.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 xml:space="preserve">2. Формирование </w:t>
      </w:r>
      <w:r>
        <w:rPr>
          <w:szCs w:val="28"/>
        </w:rPr>
        <w:t xml:space="preserve">реестра </w:t>
      </w:r>
      <w:r w:rsidRPr="007A1EE9">
        <w:rPr>
          <w:szCs w:val="28"/>
        </w:rPr>
        <w:t>включает в себя включение, исключение, обработку информации об объектах учета.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>3. Объектами учета являются: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>- находящееся в муниципальной собственности недвижимое имущество (здания, строения, сооружения или объекты незавершенного строительства, земельные участки, жилые, нежилые помещения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730B7D" w:rsidRPr="007A1EE9" w:rsidRDefault="00730B7D" w:rsidP="0022249C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>- находящееся в муниципальной со</w:t>
      </w:r>
      <w:r w:rsidR="0022249C">
        <w:rPr>
          <w:szCs w:val="28"/>
        </w:rPr>
        <w:t>бственности движимое имущество.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>4. Основаниями для включения, исключения объектов из реестра, внесения изменений в реестр являются: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>1) акты федеральных</w:t>
      </w:r>
      <w:r>
        <w:rPr>
          <w:szCs w:val="28"/>
        </w:rPr>
        <w:t xml:space="preserve"> органов государственной власти</w:t>
      </w:r>
      <w:r w:rsidRPr="007A1EE9">
        <w:rPr>
          <w:szCs w:val="28"/>
        </w:rPr>
        <w:t xml:space="preserve"> </w:t>
      </w:r>
      <w:r w:rsidR="0022249C">
        <w:rPr>
          <w:szCs w:val="28"/>
        </w:rPr>
        <w:t>Алтайского</w:t>
      </w:r>
      <w:r w:rsidRPr="007A1EE9">
        <w:rPr>
          <w:szCs w:val="28"/>
        </w:rPr>
        <w:t xml:space="preserve"> края, органов местного самоуправления, в том числе постановления администрации </w:t>
      </w:r>
      <w:r w:rsidR="0022249C">
        <w:rPr>
          <w:szCs w:val="28"/>
        </w:rPr>
        <w:t>сельсовета</w:t>
      </w:r>
      <w:r w:rsidRPr="007A1EE9">
        <w:rPr>
          <w:szCs w:val="28"/>
        </w:rPr>
        <w:t>, изданные в пределах их компетенции;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>2) акты судебных органов, вступившие в законную силу;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>3) гражданско-правовые договоры;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7A1EE9">
        <w:rPr>
          <w:szCs w:val="28"/>
        </w:rPr>
        <w:t>4) акты на списание (форма ОС-4);</w:t>
      </w:r>
    </w:p>
    <w:p w:rsidR="00730B7D" w:rsidRDefault="0022249C" w:rsidP="00730B7D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>5</w:t>
      </w:r>
      <w:r w:rsidR="00730B7D" w:rsidRPr="007A1EE9">
        <w:rPr>
          <w:szCs w:val="28"/>
        </w:rPr>
        <w:t>) иные основания в соответствии с действующим законодательством.</w:t>
      </w:r>
    </w:p>
    <w:p w:rsidR="00730B7D" w:rsidRDefault="00730B7D" w:rsidP="00730B7D">
      <w:pPr>
        <w:spacing w:after="1" w:line="220" w:lineRule="atLeast"/>
        <w:ind w:firstLine="540"/>
        <w:jc w:val="both"/>
        <w:rPr>
          <w:szCs w:val="28"/>
        </w:rPr>
      </w:pPr>
    </w:p>
    <w:p w:rsidR="00730B7D" w:rsidRPr="007165CB" w:rsidRDefault="00730B7D" w:rsidP="00730B7D">
      <w:pPr>
        <w:spacing w:after="1" w:line="220" w:lineRule="atLeast"/>
        <w:jc w:val="center"/>
        <w:outlineLvl w:val="1"/>
        <w:rPr>
          <w:b/>
          <w:szCs w:val="28"/>
        </w:rPr>
      </w:pPr>
      <w:r w:rsidRPr="007165CB">
        <w:rPr>
          <w:b/>
          <w:szCs w:val="28"/>
        </w:rPr>
        <w:t>3. Порядок учета муниципального имущества</w:t>
      </w:r>
    </w:p>
    <w:p w:rsidR="00730B7D" w:rsidRPr="004E25BB" w:rsidRDefault="00730B7D" w:rsidP="00730B7D">
      <w:pPr>
        <w:spacing w:after="1" w:line="220" w:lineRule="atLeast"/>
        <w:jc w:val="both"/>
        <w:rPr>
          <w:szCs w:val="28"/>
        </w:rPr>
      </w:pPr>
    </w:p>
    <w:p w:rsidR="00730B7D" w:rsidRPr="004E25BB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4E25BB">
        <w:rPr>
          <w:szCs w:val="28"/>
        </w:rPr>
        <w:t xml:space="preserve">1. Муниципальное имущество подлежит </w:t>
      </w:r>
      <w:proofErr w:type="spellStart"/>
      <w:r w:rsidRPr="004E25BB">
        <w:rPr>
          <w:szCs w:val="28"/>
        </w:rPr>
        <w:t>пообъектному</w:t>
      </w:r>
      <w:proofErr w:type="spellEnd"/>
      <w:r w:rsidRPr="004E25BB">
        <w:rPr>
          <w:szCs w:val="28"/>
        </w:rPr>
        <w:t xml:space="preserve"> учету согласно </w:t>
      </w:r>
      <w:hyperlink w:anchor="P101" w:history="1">
        <w:r>
          <w:rPr>
            <w:szCs w:val="28"/>
          </w:rPr>
          <w:t>П</w:t>
        </w:r>
        <w:r w:rsidRPr="004E25BB">
          <w:rPr>
            <w:szCs w:val="28"/>
          </w:rPr>
          <w:t>риложени</w:t>
        </w:r>
        <w:r w:rsidR="00BE52E5">
          <w:rPr>
            <w:szCs w:val="28"/>
          </w:rPr>
          <w:t>ям</w:t>
        </w:r>
        <w:r>
          <w:rPr>
            <w:szCs w:val="28"/>
          </w:rPr>
          <w:t xml:space="preserve"> </w:t>
        </w:r>
        <w:r w:rsidRPr="004E25BB">
          <w:rPr>
            <w:szCs w:val="28"/>
          </w:rPr>
          <w:t xml:space="preserve"> </w:t>
        </w:r>
        <w:r>
          <w:rPr>
            <w:szCs w:val="28"/>
          </w:rPr>
          <w:t>№</w:t>
        </w:r>
        <w:r w:rsidR="00BE52E5">
          <w:rPr>
            <w:szCs w:val="28"/>
          </w:rPr>
          <w:t xml:space="preserve"> </w:t>
        </w:r>
        <w:r w:rsidRPr="004E25BB">
          <w:rPr>
            <w:szCs w:val="28"/>
          </w:rPr>
          <w:t>1</w:t>
        </w:r>
      </w:hyperlink>
      <w:r w:rsidR="00BE52E5">
        <w:rPr>
          <w:szCs w:val="28"/>
        </w:rPr>
        <w:t>; 2; 3</w:t>
      </w:r>
      <w:r w:rsidRPr="004E25BB">
        <w:rPr>
          <w:szCs w:val="28"/>
        </w:rPr>
        <w:t xml:space="preserve"> к настоящему Положению.</w:t>
      </w:r>
    </w:p>
    <w:p w:rsidR="00730B7D" w:rsidRPr="004E25BB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4E25BB">
        <w:rPr>
          <w:szCs w:val="28"/>
        </w:rPr>
        <w:t>2. Учет муниципального имущества включает в себя описание объекта учета с указанием индивидуальных характеристик, позволяющих однозначно отличить его от других объектов.</w:t>
      </w:r>
    </w:p>
    <w:p w:rsidR="00730B7D" w:rsidRPr="004E25BB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22249C">
        <w:rPr>
          <w:szCs w:val="28"/>
        </w:rPr>
        <w:t>Администрация сельсовета</w:t>
      </w:r>
      <w:r w:rsidRPr="004E25BB">
        <w:rPr>
          <w:szCs w:val="28"/>
        </w:rPr>
        <w:t xml:space="preserve"> вправе требовать у правообладателей представления необходимых для ведения реестра документов, а также определять технические средства и информационные технологии автоматизированной информационной системы ведения реестра на электронных носителях.</w:t>
      </w:r>
    </w:p>
    <w:p w:rsidR="00730B7D" w:rsidRPr="004E25BB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4E25BB">
        <w:rPr>
          <w:szCs w:val="28"/>
        </w:rPr>
        <w:t>1</w:t>
      </w:r>
      <w:r>
        <w:rPr>
          <w:szCs w:val="28"/>
        </w:rPr>
        <w:t>)</w:t>
      </w:r>
      <w:r w:rsidRPr="004E25BB">
        <w:rPr>
          <w:szCs w:val="28"/>
        </w:rPr>
        <w:t xml:space="preserve"> Полный перечень муниципального имущества по состоянию на 1 января года, следую</w:t>
      </w:r>
      <w:r>
        <w:rPr>
          <w:szCs w:val="28"/>
        </w:rPr>
        <w:t>щего за отчетным</w:t>
      </w:r>
      <w:r w:rsidRPr="004E25BB">
        <w:rPr>
          <w:szCs w:val="28"/>
        </w:rPr>
        <w:t>, представляется правообладателями до 20 января года, следующего за отчетным.</w:t>
      </w:r>
    </w:p>
    <w:p w:rsidR="00730B7D" w:rsidRPr="004E25BB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>
        <w:rPr>
          <w:szCs w:val="28"/>
        </w:rPr>
        <w:t>2)</w:t>
      </w:r>
      <w:r w:rsidRPr="004E25BB">
        <w:rPr>
          <w:szCs w:val="28"/>
        </w:rPr>
        <w:t xml:space="preserve"> Информация о движении (приход, выбытие) муниципального имущества, поступившего (приобретено, передано) или выбывшего (списано, </w:t>
      </w:r>
      <w:r>
        <w:rPr>
          <w:szCs w:val="28"/>
        </w:rPr>
        <w:t>передано)</w:t>
      </w:r>
      <w:r w:rsidRPr="004E25BB">
        <w:rPr>
          <w:szCs w:val="28"/>
        </w:rPr>
        <w:t>, представляется ежеквартально до 15-го числа месяца, следующего за отчетным.</w:t>
      </w:r>
    </w:p>
    <w:p w:rsidR="00730B7D" w:rsidRPr="004E25BB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4E25BB">
        <w:rPr>
          <w:szCs w:val="28"/>
        </w:rPr>
        <w:t>4. Правообладатели муниципального недвижимого</w:t>
      </w:r>
      <w:r w:rsidR="00BE52E5">
        <w:rPr>
          <w:szCs w:val="28"/>
        </w:rPr>
        <w:t xml:space="preserve"> и движимого  </w:t>
      </w:r>
      <w:r w:rsidRPr="004E25BB">
        <w:rPr>
          <w:szCs w:val="28"/>
        </w:rPr>
        <w:t xml:space="preserve"> имущества обеспечивают проведение мероприятий по государственной регистрации возникновения, изменения, перехода или прекращения принадлежащих им вещных прав.</w:t>
      </w:r>
    </w:p>
    <w:p w:rsidR="00730B7D" w:rsidRPr="007A1EE9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4E25BB">
        <w:rPr>
          <w:szCs w:val="28"/>
        </w:rPr>
        <w:lastRenderedPageBreak/>
        <w:t>5. Сведения об установленных в отношении муниципального недвижимого и движимого имущества ограничениях (обременениях) с указанием основания и даты их возникновения и прекращения вносятся в реестр на основании соответствующих документов (договоры аренды, безвозмездного пользования, концессионные соглашения).</w:t>
      </w:r>
    </w:p>
    <w:p w:rsidR="00730B7D" w:rsidRPr="002B138A" w:rsidRDefault="00730B7D" w:rsidP="00730B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0B7D" w:rsidRPr="007165CB" w:rsidRDefault="00730B7D" w:rsidP="00730B7D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65CB">
        <w:rPr>
          <w:rFonts w:ascii="Times New Roman" w:hAnsi="Times New Roman"/>
          <w:b/>
          <w:sz w:val="28"/>
          <w:szCs w:val="28"/>
        </w:rPr>
        <w:t xml:space="preserve">4. Порядок предоставления информации из реестра </w:t>
      </w:r>
    </w:p>
    <w:p w:rsidR="00730B7D" w:rsidRPr="002B138A" w:rsidRDefault="00730B7D" w:rsidP="00730B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0B7D" w:rsidRPr="002B138A" w:rsidRDefault="00730B7D" w:rsidP="00730B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138A">
        <w:rPr>
          <w:rFonts w:ascii="Times New Roman" w:hAnsi="Times New Roman"/>
          <w:sz w:val="28"/>
          <w:szCs w:val="28"/>
        </w:rPr>
        <w:t>1. На</w:t>
      </w:r>
      <w:r>
        <w:rPr>
          <w:rFonts w:ascii="Times New Roman" w:hAnsi="Times New Roman"/>
          <w:sz w:val="28"/>
          <w:szCs w:val="28"/>
        </w:rPr>
        <w:t xml:space="preserve"> получение информации из </w:t>
      </w:r>
      <w:r w:rsidRPr="002B138A">
        <w:rPr>
          <w:rFonts w:ascii="Times New Roman" w:hAnsi="Times New Roman"/>
          <w:sz w:val="28"/>
          <w:szCs w:val="28"/>
        </w:rPr>
        <w:t xml:space="preserve"> реестра имеют право:</w:t>
      </w:r>
    </w:p>
    <w:p w:rsidR="00730B7D" w:rsidRPr="002B138A" w:rsidRDefault="00730B7D" w:rsidP="00730B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138A">
        <w:rPr>
          <w:rFonts w:ascii="Times New Roman" w:hAnsi="Times New Roman"/>
          <w:sz w:val="28"/>
          <w:szCs w:val="28"/>
        </w:rPr>
        <w:t>- органы государственной власти Российской Федерации, органы государственной власти субъектов Российской Федерации, органы местного самоуправления, правоохранительные органы, суды;</w:t>
      </w:r>
    </w:p>
    <w:p w:rsidR="00730B7D" w:rsidRPr="002B138A" w:rsidRDefault="00730B7D" w:rsidP="00730B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138A">
        <w:rPr>
          <w:rFonts w:ascii="Times New Roman" w:hAnsi="Times New Roman"/>
          <w:sz w:val="28"/>
          <w:szCs w:val="28"/>
        </w:rPr>
        <w:t>- физические лица - при предъявлении документа, удостоверяющего личность;</w:t>
      </w:r>
    </w:p>
    <w:p w:rsidR="00730B7D" w:rsidRPr="002B138A" w:rsidRDefault="00730B7D" w:rsidP="00730B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138A">
        <w:rPr>
          <w:rFonts w:ascii="Times New Roman" w:hAnsi="Times New Roman"/>
          <w:sz w:val="28"/>
          <w:szCs w:val="28"/>
        </w:rPr>
        <w:t>- юридические лица - при предъявлении документов, подтверждающих полномочия представителя и регистрацию юридического лица.</w:t>
      </w:r>
    </w:p>
    <w:p w:rsidR="00730B7D" w:rsidRPr="002B138A" w:rsidRDefault="00730B7D" w:rsidP="00730B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138A">
        <w:rPr>
          <w:rFonts w:ascii="Times New Roman" w:hAnsi="Times New Roman"/>
          <w:sz w:val="28"/>
          <w:szCs w:val="28"/>
        </w:rPr>
        <w:t>2. Информация из реестра (мотивированный отказ в ее предоставлении,</w:t>
      </w:r>
      <w:r>
        <w:rPr>
          <w:rFonts w:ascii="Times New Roman" w:hAnsi="Times New Roman"/>
          <w:sz w:val="28"/>
          <w:szCs w:val="28"/>
        </w:rPr>
        <w:t xml:space="preserve"> справка об отсутствии в </w:t>
      </w:r>
      <w:r w:rsidRPr="002B138A">
        <w:rPr>
          <w:rFonts w:ascii="Times New Roman" w:hAnsi="Times New Roman"/>
          <w:sz w:val="28"/>
          <w:szCs w:val="28"/>
        </w:rPr>
        <w:t>реестре информации о конкретном объекте) выдается в виде выписки на основании письменного запроса в 10-дневный срок со дня поступления запроса.</w:t>
      </w:r>
    </w:p>
    <w:p w:rsidR="00730B7D" w:rsidRPr="002B138A" w:rsidRDefault="00730B7D" w:rsidP="00730B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138A">
        <w:rPr>
          <w:rFonts w:ascii="Times New Roman" w:hAnsi="Times New Roman"/>
          <w:sz w:val="28"/>
          <w:szCs w:val="28"/>
        </w:rPr>
        <w:t>Отказ в предоставлении информации возможен только в случае отнесения запрашиваемой информации в порядке, установленном законодательством Российской Федерации, к информации с ограниченным доступом.</w:t>
      </w:r>
    </w:p>
    <w:p w:rsidR="00730B7D" w:rsidRDefault="00730B7D" w:rsidP="00730B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249C">
        <w:rPr>
          <w:rFonts w:ascii="Times New Roman" w:hAnsi="Times New Roman"/>
          <w:sz w:val="28"/>
          <w:szCs w:val="28"/>
        </w:rPr>
        <w:t>Администрация сельсовета</w:t>
      </w:r>
      <w:r w:rsidRPr="002B138A">
        <w:rPr>
          <w:rFonts w:ascii="Times New Roman" w:hAnsi="Times New Roman"/>
          <w:sz w:val="28"/>
          <w:szCs w:val="28"/>
        </w:rPr>
        <w:t xml:space="preserve"> несет ответственность за достоверность и полноту представляемой информации.</w:t>
      </w:r>
    </w:p>
    <w:p w:rsidR="00730B7D" w:rsidRPr="00BE736C" w:rsidRDefault="00730B7D" w:rsidP="00730B7D">
      <w:pPr>
        <w:spacing w:after="1" w:line="220" w:lineRule="atLeast"/>
        <w:jc w:val="both"/>
        <w:rPr>
          <w:szCs w:val="28"/>
        </w:rPr>
      </w:pPr>
    </w:p>
    <w:p w:rsidR="00730B7D" w:rsidRPr="007165CB" w:rsidRDefault="00730B7D" w:rsidP="00730B7D">
      <w:pPr>
        <w:spacing w:after="1" w:line="220" w:lineRule="atLeast"/>
        <w:jc w:val="center"/>
        <w:outlineLvl w:val="1"/>
        <w:rPr>
          <w:b/>
          <w:szCs w:val="28"/>
        </w:rPr>
      </w:pPr>
      <w:r w:rsidRPr="007165CB">
        <w:rPr>
          <w:b/>
          <w:szCs w:val="28"/>
        </w:rPr>
        <w:t>5. Контроль и ответственность</w:t>
      </w:r>
    </w:p>
    <w:p w:rsidR="00730B7D" w:rsidRPr="00BE736C" w:rsidRDefault="00730B7D" w:rsidP="00730B7D">
      <w:pPr>
        <w:spacing w:after="1" w:line="220" w:lineRule="atLeast"/>
        <w:jc w:val="both"/>
        <w:rPr>
          <w:szCs w:val="28"/>
        </w:rPr>
      </w:pPr>
    </w:p>
    <w:p w:rsidR="00730B7D" w:rsidRPr="00BE736C" w:rsidRDefault="00730B7D" w:rsidP="00730B7D">
      <w:pPr>
        <w:spacing w:after="1" w:line="220" w:lineRule="atLeast"/>
        <w:ind w:firstLine="540"/>
        <w:jc w:val="both"/>
        <w:rPr>
          <w:szCs w:val="28"/>
        </w:rPr>
      </w:pPr>
      <w:r w:rsidRPr="00BE736C">
        <w:rPr>
          <w:szCs w:val="28"/>
        </w:rPr>
        <w:t xml:space="preserve">1. Контроль и ответственность </w:t>
      </w:r>
      <w:r>
        <w:rPr>
          <w:szCs w:val="28"/>
        </w:rPr>
        <w:t>по</w:t>
      </w:r>
      <w:r w:rsidRPr="00BE736C">
        <w:rPr>
          <w:szCs w:val="28"/>
        </w:rPr>
        <w:t xml:space="preserve"> формировани</w:t>
      </w:r>
      <w:r>
        <w:rPr>
          <w:szCs w:val="28"/>
        </w:rPr>
        <w:t>ю</w:t>
      </w:r>
      <w:r w:rsidRPr="00BE736C">
        <w:rPr>
          <w:szCs w:val="28"/>
        </w:rPr>
        <w:t xml:space="preserve"> и учет</w:t>
      </w:r>
      <w:r>
        <w:rPr>
          <w:szCs w:val="28"/>
        </w:rPr>
        <w:t>у</w:t>
      </w:r>
      <w:r w:rsidRPr="00BE736C">
        <w:rPr>
          <w:szCs w:val="28"/>
        </w:rPr>
        <w:t xml:space="preserve"> </w:t>
      </w:r>
      <w:r>
        <w:rPr>
          <w:szCs w:val="28"/>
        </w:rPr>
        <w:t xml:space="preserve">реестра </w:t>
      </w:r>
      <w:r w:rsidRPr="00BE736C">
        <w:rPr>
          <w:szCs w:val="28"/>
        </w:rPr>
        <w:t xml:space="preserve">осуществляет </w:t>
      </w:r>
      <w:r w:rsidR="00072D47">
        <w:rPr>
          <w:szCs w:val="28"/>
        </w:rPr>
        <w:t>администрация сельсовета</w:t>
      </w:r>
      <w:r w:rsidRPr="00BE736C">
        <w:rPr>
          <w:szCs w:val="28"/>
        </w:rPr>
        <w:t>.</w:t>
      </w:r>
    </w:p>
    <w:p w:rsidR="00DC262C" w:rsidRDefault="00DC262C" w:rsidP="00DC262C">
      <w:pPr>
        <w:pStyle w:val="ConsPlusNormal"/>
        <w:jc w:val="right"/>
        <w:rPr>
          <w:rFonts w:ascii="Times New Roman" w:hAnsi="Times New Roman"/>
          <w:sz w:val="28"/>
          <w:szCs w:val="28"/>
        </w:rPr>
        <w:sectPr w:rsidR="00DC262C" w:rsidSect="0022249C">
          <w:headerReference w:type="even" r:id="rId15"/>
          <w:headerReference w:type="default" r:id="rId16"/>
          <w:pgSz w:w="11906" w:h="16838"/>
          <w:pgMar w:top="709" w:right="566" w:bottom="851" w:left="1440" w:header="708" w:footer="708" w:gutter="0"/>
          <w:cols w:space="708"/>
          <w:titlePg/>
          <w:docGrid w:linePitch="360"/>
        </w:sectPr>
      </w:pPr>
    </w:p>
    <w:p w:rsidR="00072D47" w:rsidRPr="002244B5" w:rsidRDefault="00072D47" w:rsidP="00072D47">
      <w:pPr>
        <w:spacing w:line="240" w:lineRule="auto"/>
        <w:ind w:left="9781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П</w:t>
      </w:r>
      <w:r w:rsidRPr="002244B5">
        <w:t>риложение 1</w:t>
      </w:r>
    </w:p>
    <w:p w:rsidR="00072D47" w:rsidRDefault="00072D47" w:rsidP="00072D47">
      <w:pPr>
        <w:tabs>
          <w:tab w:val="left" w:pos="0"/>
          <w:tab w:val="left" w:pos="4140"/>
        </w:tabs>
        <w:spacing w:line="240" w:lineRule="auto"/>
        <w:ind w:left="9781"/>
        <w:jc w:val="both"/>
      </w:pPr>
      <w:r w:rsidRPr="002244B5">
        <w:t xml:space="preserve">к </w:t>
      </w:r>
      <w:r>
        <w:t xml:space="preserve">решению </w:t>
      </w:r>
      <w:proofErr w:type="spellStart"/>
      <w:r>
        <w:t>Хайрюзовского</w:t>
      </w:r>
      <w:proofErr w:type="spellEnd"/>
      <w:r>
        <w:t xml:space="preserve"> сельского Совета депутатов</w:t>
      </w:r>
      <w:r w:rsidRPr="002244B5">
        <w:t xml:space="preserve"> </w:t>
      </w:r>
      <w:r>
        <w:t xml:space="preserve">от </w:t>
      </w:r>
      <w:r w:rsidR="004C6E5C">
        <w:t>27.12.2017  № 43</w:t>
      </w:r>
    </w:p>
    <w:p w:rsidR="00072D47" w:rsidRPr="002244B5" w:rsidRDefault="00072D47" w:rsidP="00072D47">
      <w:pPr>
        <w:tabs>
          <w:tab w:val="left" w:pos="0"/>
          <w:tab w:val="left" w:pos="4140"/>
        </w:tabs>
        <w:spacing w:line="240" w:lineRule="auto"/>
        <w:ind w:left="9781"/>
        <w:jc w:val="both"/>
        <w:rPr>
          <w:b/>
        </w:rPr>
      </w:pPr>
    </w:p>
    <w:p w:rsidR="00072D47" w:rsidRPr="002244B5" w:rsidRDefault="00072D47" w:rsidP="00072D47">
      <w:pPr>
        <w:spacing w:line="240" w:lineRule="auto"/>
        <w:jc w:val="center"/>
        <w:rPr>
          <w:bCs/>
        </w:rPr>
      </w:pPr>
    </w:p>
    <w:p w:rsidR="00072D47" w:rsidRPr="002244B5" w:rsidRDefault="00072D47" w:rsidP="00072D47">
      <w:pPr>
        <w:spacing w:line="240" w:lineRule="auto"/>
        <w:jc w:val="center"/>
      </w:pPr>
      <w:r w:rsidRPr="002244B5">
        <w:rPr>
          <w:b/>
          <w:bCs/>
        </w:rPr>
        <w:t xml:space="preserve">Объекты муниципального недвижимого имущества муниципального образования </w:t>
      </w:r>
      <w:proofErr w:type="spellStart"/>
      <w:r>
        <w:rPr>
          <w:b/>
          <w:bCs/>
        </w:rPr>
        <w:t>Хайрюзовский</w:t>
      </w:r>
      <w:proofErr w:type="spellEnd"/>
      <w:r>
        <w:rPr>
          <w:b/>
          <w:bCs/>
        </w:rPr>
        <w:t xml:space="preserve"> сельсовет </w:t>
      </w:r>
      <w:r w:rsidRPr="002244B5">
        <w:rPr>
          <w:b/>
          <w:bCs/>
        </w:rPr>
        <w:t>Троицк</w:t>
      </w:r>
      <w:r>
        <w:rPr>
          <w:b/>
          <w:bCs/>
        </w:rPr>
        <w:t>ого</w:t>
      </w:r>
      <w:r w:rsidRPr="002244B5">
        <w:rPr>
          <w:b/>
          <w:bCs/>
        </w:rPr>
        <w:t xml:space="preserve"> район</w:t>
      </w:r>
      <w:r>
        <w:rPr>
          <w:b/>
          <w:bCs/>
        </w:rPr>
        <w:t>а</w:t>
      </w:r>
      <w:r w:rsidRPr="002244B5">
        <w:rPr>
          <w:b/>
          <w:bCs/>
        </w:rPr>
        <w:t xml:space="preserve"> Алтайского края </w:t>
      </w:r>
    </w:p>
    <w:p w:rsidR="00072D47" w:rsidRPr="002244B5" w:rsidRDefault="00072D47" w:rsidP="00072D47">
      <w:pPr>
        <w:spacing w:line="240" w:lineRule="auto"/>
      </w:pPr>
    </w:p>
    <w:tbl>
      <w:tblPr>
        <w:tblW w:w="52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111"/>
        <w:gridCol w:w="1111"/>
        <w:gridCol w:w="1114"/>
        <w:gridCol w:w="1111"/>
        <w:gridCol w:w="1114"/>
        <w:gridCol w:w="1114"/>
        <w:gridCol w:w="1114"/>
        <w:gridCol w:w="1114"/>
        <w:gridCol w:w="1111"/>
        <w:gridCol w:w="1114"/>
        <w:gridCol w:w="1114"/>
        <w:gridCol w:w="1114"/>
        <w:gridCol w:w="1114"/>
        <w:gridCol w:w="663"/>
      </w:tblGrid>
      <w:tr w:rsidR="00072D47" w:rsidRPr="00072D47" w:rsidTr="00262BAD">
        <w:trPr>
          <w:cantSplit/>
          <w:trHeight w:val="20"/>
        </w:trPr>
        <w:tc>
          <w:tcPr>
            <w:tcW w:w="341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66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№</w:t>
            </w:r>
          </w:p>
          <w:p w:rsidR="00072D47" w:rsidRPr="00072D47" w:rsidRDefault="00072D47" w:rsidP="00262BAD">
            <w:pPr>
              <w:spacing w:line="240" w:lineRule="auto"/>
              <w:ind w:left="-66" w:right="-108"/>
              <w:jc w:val="center"/>
              <w:rPr>
                <w:sz w:val="24"/>
                <w:szCs w:val="24"/>
              </w:rPr>
            </w:pPr>
            <w:proofErr w:type="gramStart"/>
            <w:r w:rsidRPr="00072D47">
              <w:rPr>
                <w:sz w:val="24"/>
                <w:szCs w:val="24"/>
              </w:rPr>
              <w:t>п</w:t>
            </w:r>
            <w:proofErr w:type="gramEnd"/>
            <w:r w:rsidRPr="00072D47">
              <w:rPr>
                <w:sz w:val="24"/>
                <w:szCs w:val="24"/>
              </w:rPr>
              <w:t>/п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 xml:space="preserve">Наименование </w:t>
            </w:r>
          </w:p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объекта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 xml:space="preserve">Местонахождение </w:t>
            </w:r>
          </w:p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объекта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 xml:space="preserve">Площадь общая </w:t>
            </w:r>
            <w:proofErr w:type="spellStart"/>
            <w:r w:rsidRPr="00072D47">
              <w:rPr>
                <w:sz w:val="24"/>
                <w:szCs w:val="24"/>
              </w:rPr>
              <w:t>кв</w:t>
            </w:r>
            <w:proofErr w:type="gramStart"/>
            <w:r w:rsidRPr="00072D4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Первоначальная балансовая стоимость (после переоценки) руб.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072D47">
              <w:rPr>
                <w:sz w:val="24"/>
                <w:szCs w:val="24"/>
              </w:rPr>
              <w:t>Аммортизация</w:t>
            </w:r>
            <w:proofErr w:type="spellEnd"/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 xml:space="preserve">Год </w:t>
            </w:r>
          </w:p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 xml:space="preserve">ввода </w:t>
            </w:r>
          </w:p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343" w:type="pct"/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06" w:type="pct"/>
          </w:tcPr>
          <w:p w:rsidR="00072D47" w:rsidRPr="00072D47" w:rsidRDefault="00072D47" w:rsidP="00262BAD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Сведения об ограничения</w:t>
            </w:r>
            <w:proofErr w:type="gramStart"/>
            <w:r w:rsidRPr="00072D47">
              <w:rPr>
                <w:sz w:val="24"/>
                <w:szCs w:val="24"/>
              </w:rPr>
              <w:t>х(</w:t>
            </w:r>
            <w:proofErr w:type="gramEnd"/>
            <w:r w:rsidRPr="00072D47">
              <w:rPr>
                <w:sz w:val="24"/>
                <w:szCs w:val="24"/>
              </w:rPr>
              <w:t>обременениях)</w:t>
            </w:r>
          </w:p>
        </w:tc>
      </w:tr>
    </w:tbl>
    <w:p w:rsidR="00072D47" w:rsidRDefault="00072D47" w:rsidP="00072D47">
      <w:pPr>
        <w:spacing w:line="240" w:lineRule="auto"/>
        <w:ind w:left="9781"/>
        <w:jc w:val="both"/>
      </w:pPr>
    </w:p>
    <w:p w:rsidR="00072D47" w:rsidRDefault="00072D47" w:rsidP="00072D47">
      <w:pPr>
        <w:spacing w:line="240" w:lineRule="auto"/>
        <w:ind w:left="9781"/>
        <w:jc w:val="both"/>
      </w:pPr>
    </w:p>
    <w:p w:rsidR="00072D47" w:rsidRDefault="00072D47" w:rsidP="00072D47">
      <w:pPr>
        <w:spacing w:line="240" w:lineRule="auto"/>
        <w:ind w:left="9781"/>
        <w:jc w:val="both"/>
      </w:pPr>
    </w:p>
    <w:p w:rsidR="00072D47" w:rsidRDefault="00072D47" w:rsidP="00072D47">
      <w:pPr>
        <w:spacing w:line="240" w:lineRule="auto"/>
        <w:ind w:left="9781"/>
        <w:jc w:val="both"/>
      </w:pPr>
    </w:p>
    <w:p w:rsidR="00072D47" w:rsidRDefault="00072D47" w:rsidP="00072D47">
      <w:pPr>
        <w:spacing w:line="240" w:lineRule="auto"/>
        <w:ind w:left="9781"/>
        <w:jc w:val="both"/>
      </w:pPr>
    </w:p>
    <w:p w:rsidR="00072D47" w:rsidRDefault="00072D47" w:rsidP="00072D47">
      <w:pPr>
        <w:spacing w:line="240" w:lineRule="auto"/>
        <w:ind w:left="9781"/>
        <w:jc w:val="both"/>
      </w:pPr>
    </w:p>
    <w:p w:rsidR="00BE52E5" w:rsidRDefault="00BE52E5" w:rsidP="00072D47">
      <w:pPr>
        <w:spacing w:line="240" w:lineRule="auto"/>
        <w:ind w:left="9781"/>
        <w:jc w:val="both"/>
      </w:pPr>
    </w:p>
    <w:p w:rsidR="00BE52E5" w:rsidRDefault="00BE52E5" w:rsidP="00072D47">
      <w:pPr>
        <w:spacing w:line="240" w:lineRule="auto"/>
        <w:ind w:left="9781"/>
        <w:jc w:val="both"/>
      </w:pPr>
    </w:p>
    <w:p w:rsidR="00BE52E5" w:rsidRDefault="00BE52E5" w:rsidP="00072D47">
      <w:pPr>
        <w:spacing w:line="240" w:lineRule="auto"/>
        <w:ind w:left="9781"/>
        <w:jc w:val="both"/>
      </w:pPr>
    </w:p>
    <w:p w:rsidR="00072D47" w:rsidRPr="002244B5" w:rsidRDefault="00072D47" w:rsidP="00072D47">
      <w:pPr>
        <w:spacing w:line="240" w:lineRule="auto"/>
        <w:ind w:left="9781"/>
        <w:jc w:val="both"/>
      </w:pPr>
      <w:r w:rsidRPr="00E51DA7">
        <w:lastRenderedPageBreak/>
        <w:t>Приложение 2</w:t>
      </w:r>
    </w:p>
    <w:p w:rsidR="00072D47" w:rsidRDefault="00072D47" w:rsidP="00072D47">
      <w:pPr>
        <w:tabs>
          <w:tab w:val="left" w:pos="0"/>
          <w:tab w:val="left" w:pos="4140"/>
        </w:tabs>
        <w:spacing w:line="240" w:lineRule="auto"/>
        <w:ind w:left="9781"/>
        <w:jc w:val="both"/>
      </w:pPr>
      <w:r w:rsidRPr="002244B5">
        <w:t xml:space="preserve">к </w:t>
      </w:r>
      <w:r>
        <w:t xml:space="preserve">решению </w:t>
      </w:r>
      <w:proofErr w:type="spellStart"/>
      <w:r>
        <w:t>Хайрюзовского</w:t>
      </w:r>
      <w:proofErr w:type="spellEnd"/>
      <w:r>
        <w:t xml:space="preserve"> сельского Совета депутатов</w:t>
      </w:r>
      <w:r w:rsidRPr="002244B5">
        <w:t xml:space="preserve"> </w:t>
      </w:r>
      <w:r>
        <w:t xml:space="preserve">от </w:t>
      </w:r>
      <w:r w:rsidR="004C6E5C">
        <w:t xml:space="preserve"> 27.12.2017  № 43</w:t>
      </w:r>
    </w:p>
    <w:p w:rsidR="00072D47" w:rsidRPr="002244B5" w:rsidRDefault="00072D47" w:rsidP="00072D47">
      <w:pPr>
        <w:tabs>
          <w:tab w:val="left" w:pos="0"/>
          <w:tab w:val="left" w:pos="4140"/>
        </w:tabs>
        <w:spacing w:line="240" w:lineRule="auto"/>
        <w:ind w:left="9781"/>
        <w:jc w:val="both"/>
        <w:rPr>
          <w:b/>
        </w:rPr>
      </w:pPr>
    </w:p>
    <w:p w:rsidR="00072D47" w:rsidRPr="00E51DA7" w:rsidRDefault="00072D47" w:rsidP="00072D47">
      <w:pPr>
        <w:spacing w:line="240" w:lineRule="auto"/>
        <w:jc w:val="center"/>
        <w:rPr>
          <w:bCs/>
        </w:rPr>
      </w:pPr>
      <w:r>
        <w:rPr>
          <w:bCs/>
        </w:rPr>
        <w:t xml:space="preserve">  </w:t>
      </w:r>
    </w:p>
    <w:p w:rsidR="00072D47" w:rsidRPr="002244B5" w:rsidRDefault="00072D47" w:rsidP="00072D47">
      <w:pPr>
        <w:spacing w:line="240" w:lineRule="auto"/>
        <w:jc w:val="center"/>
      </w:pPr>
      <w:r w:rsidRPr="00E51DA7">
        <w:rPr>
          <w:b/>
          <w:bCs/>
        </w:rPr>
        <w:t>Земельные участки муниципальной собственности</w:t>
      </w:r>
      <w:r>
        <w:rPr>
          <w:b/>
          <w:bCs/>
        </w:rPr>
        <w:t xml:space="preserve"> </w:t>
      </w:r>
      <w:r w:rsidRPr="00E51DA7"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Хайрюзовский</w:t>
      </w:r>
      <w:proofErr w:type="spellEnd"/>
      <w:r>
        <w:rPr>
          <w:b/>
          <w:bCs/>
        </w:rPr>
        <w:t xml:space="preserve"> сельсовет </w:t>
      </w:r>
      <w:r w:rsidRPr="002244B5">
        <w:rPr>
          <w:b/>
          <w:bCs/>
        </w:rPr>
        <w:t>Троицк</w:t>
      </w:r>
      <w:r>
        <w:rPr>
          <w:b/>
          <w:bCs/>
        </w:rPr>
        <w:t>ого</w:t>
      </w:r>
      <w:r w:rsidRPr="002244B5">
        <w:rPr>
          <w:b/>
          <w:bCs/>
        </w:rPr>
        <w:t xml:space="preserve"> район</w:t>
      </w:r>
      <w:r>
        <w:rPr>
          <w:b/>
          <w:bCs/>
        </w:rPr>
        <w:t>а</w:t>
      </w:r>
      <w:r w:rsidRPr="002244B5">
        <w:rPr>
          <w:b/>
          <w:bCs/>
        </w:rPr>
        <w:t xml:space="preserve"> Алтайского края </w:t>
      </w:r>
    </w:p>
    <w:p w:rsidR="00072D47" w:rsidRPr="006B3AEC" w:rsidRDefault="00072D47" w:rsidP="00072D47">
      <w:pPr>
        <w:spacing w:line="240" w:lineRule="auto"/>
        <w:jc w:val="center"/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528"/>
        <w:gridCol w:w="742"/>
        <w:gridCol w:w="1313"/>
        <w:gridCol w:w="1509"/>
        <w:gridCol w:w="1493"/>
        <w:gridCol w:w="1679"/>
        <w:gridCol w:w="1683"/>
        <w:gridCol w:w="1493"/>
        <w:gridCol w:w="1358"/>
        <w:gridCol w:w="1320"/>
        <w:gridCol w:w="1121"/>
      </w:tblGrid>
      <w:tr w:rsidR="00072D47" w:rsidRPr="00072D47" w:rsidTr="00072D47">
        <w:trPr>
          <w:cantSplit/>
          <w:trHeight w:val="20"/>
        </w:trPr>
        <w:tc>
          <w:tcPr>
            <w:tcW w:w="254" w:type="pct"/>
            <w:tcBorders>
              <w:bottom w:val="single" w:sz="4" w:space="0" w:color="auto"/>
            </w:tcBorders>
          </w:tcPr>
          <w:p w:rsidR="00072D47" w:rsidRPr="00072D47" w:rsidRDefault="00072D47" w:rsidP="00072D47">
            <w:pPr>
              <w:spacing w:line="240" w:lineRule="auto"/>
              <w:ind w:right="-129" w:firstLine="0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№</w:t>
            </w:r>
          </w:p>
          <w:p w:rsidR="00072D47" w:rsidRPr="00072D47" w:rsidRDefault="00072D47" w:rsidP="00072D47">
            <w:pPr>
              <w:spacing w:line="240" w:lineRule="auto"/>
              <w:ind w:left="-142" w:right="-129" w:firstLine="0"/>
              <w:rPr>
                <w:sz w:val="24"/>
                <w:szCs w:val="24"/>
              </w:rPr>
            </w:pPr>
            <w:proofErr w:type="gramStart"/>
            <w:r w:rsidRPr="00072D47">
              <w:rPr>
                <w:sz w:val="24"/>
                <w:szCs w:val="24"/>
              </w:rPr>
              <w:t>п</w:t>
            </w:r>
            <w:proofErr w:type="gramEnd"/>
            <w:r w:rsidRPr="00072D47">
              <w:rPr>
                <w:sz w:val="24"/>
                <w:szCs w:val="24"/>
              </w:rPr>
              <w:t>/п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42" w:right="-129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072D47" w:rsidRPr="00072D47" w:rsidRDefault="00072D47" w:rsidP="00072D47">
            <w:pPr>
              <w:spacing w:line="240" w:lineRule="auto"/>
              <w:ind w:left="-142" w:firstLine="0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 xml:space="preserve">Площадь, </w:t>
            </w:r>
            <w:proofErr w:type="spellStart"/>
            <w:r w:rsidRPr="00072D47">
              <w:rPr>
                <w:sz w:val="24"/>
                <w:szCs w:val="24"/>
              </w:rPr>
              <w:t>кв.м</w:t>
            </w:r>
            <w:proofErr w:type="spellEnd"/>
            <w:r w:rsidRPr="00072D47">
              <w:rPr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proofErr w:type="gramStart"/>
            <w:r w:rsidRPr="00072D47">
              <w:rPr>
                <w:sz w:val="24"/>
                <w:szCs w:val="24"/>
              </w:rPr>
              <w:t>Разрешенное</w:t>
            </w:r>
            <w:proofErr w:type="gramEnd"/>
            <w:r w:rsidRPr="00072D47">
              <w:rPr>
                <w:sz w:val="24"/>
                <w:szCs w:val="24"/>
              </w:rPr>
              <w:t xml:space="preserve"> использования 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Кадастровая стоимость недвижимого имущества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411" w:type="pct"/>
          </w:tcPr>
          <w:p w:rsidR="00072D47" w:rsidRPr="00072D47" w:rsidRDefault="00072D47" w:rsidP="00262BAD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Наличие объекта недвижимости</w:t>
            </w:r>
          </w:p>
        </w:tc>
        <w:tc>
          <w:tcPr>
            <w:tcW w:w="349" w:type="pct"/>
          </w:tcPr>
          <w:p w:rsidR="00072D47" w:rsidRPr="00072D47" w:rsidRDefault="00072D47" w:rsidP="00262BAD">
            <w:pPr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 xml:space="preserve">Основания и дата возникновения и </w:t>
            </w:r>
            <w:proofErr w:type="gramStart"/>
            <w:r w:rsidRPr="00072D47">
              <w:rPr>
                <w:sz w:val="24"/>
                <w:szCs w:val="24"/>
              </w:rPr>
              <w:t>прекращения</w:t>
            </w:r>
            <w:proofErr w:type="gramEnd"/>
            <w:r w:rsidRPr="00072D47">
              <w:rPr>
                <w:sz w:val="24"/>
                <w:szCs w:val="24"/>
              </w:rPr>
              <w:t xml:space="preserve"> установленных в отношении муниципального недвижимого имущества ограничениях </w:t>
            </w:r>
          </w:p>
        </w:tc>
      </w:tr>
    </w:tbl>
    <w:p w:rsidR="00072D47" w:rsidRDefault="00072D47" w:rsidP="00072D47">
      <w:pPr>
        <w:spacing w:line="240" w:lineRule="auto"/>
        <w:ind w:left="9781"/>
        <w:jc w:val="both"/>
        <w:rPr>
          <w:sz w:val="24"/>
          <w:szCs w:val="24"/>
        </w:rPr>
      </w:pPr>
    </w:p>
    <w:p w:rsidR="00072D47" w:rsidRDefault="00072D47" w:rsidP="00072D47">
      <w:pPr>
        <w:spacing w:line="240" w:lineRule="auto"/>
        <w:ind w:left="9781"/>
        <w:jc w:val="both"/>
        <w:rPr>
          <w:sz w:val="24"/>
          <w:szCs w:val="24"/>
        </w:rPr>
      </w:pPr>
    </w:p>
    <w:p w:rsidR="00072D47" w:rsidRDefault="00072D47" w:rsidP="00072D47">
      <w:pPr>
        <w:spacing w:line="240" w:lineRule="auto"/>
        <w:ind w:firstLine="0"/>
        <w:jc w:val="both"/>
        <w:rPr>
          <w:sz w:val="24"/>
          <w:szCs w:val="24"/>
        </w:rPr>
      </w:pPr>
    </w:p>
    <w:p w:rsidR="00BE52E5" w:rsidRDefault="00BE52E5" w:rsidP="00072D47">
      <w:pPr>
        <w:spacing w:line="240" w:lineRule="auto"/>
        <w:ind w:firstLine="0"/>
        <w:jc w:val="both"/>
        <w:rPr>
          <w:sz w:val="24"/>
          <w:szCs w:val="24"/>
        </w:rPr>
      </w:pPr>
    </w:p>
    <w:p w:rsidR="00BE52E5" w:rsidRDefault="00BE52E5" w:rsidP="00072D47">
      <w:pPr>
        <w:spacing w:line="240" w:lineRule="auto"/>
        <w:ind w:firstLine="0"/>
        <w:jc w:val="both"/>
        <w:rPr>
          <w:sz w:val="24"/>
          <w:szCs w:val="24"/>
        </w:rPr>
      </w:pPr>
    </w:p>
    <w:p w:rsidR="00BE52E5" w:rsidRDefault="00BE52E5" w:rsidP="00072D47">
      <w:pPr>
        <w:spacing w:line="240" w:lineRule="auto"/>
        <w:ind w:firstLine="0"/>
        <w:jc w:val="both"/>
        <w:rPr>
          <w:sz w:val="24"/>
          <w:szCs w:val="24"/>
        </w:rPr>
      </w:pPr>
    </w:p>
    <w:p w:rsidR="00BE52E5" w:rsidRDefault="00BE52E5" w:rsidP="00072D47">
      <w:pPr>
        <w:spacing w:line="240" w:lineRule="auto"/>
        <w:ind w:firstLine="0"/>
        <w:jc w:val="both"/>
        <w:rPr>
          <w:sz w:val="24"/>
          <w:szCs w:val="24"/>
        </w:rPr>
      </w:pPr>
    </w:p>
    <w:p w:rsidR="00BE52E5" w:rsidRDefault="00BE52E5" w:rsidP="00072D47">
      <w:pPr>
        <w:spacing w:line="240" w:lineRule="auto"/>
        <w:ind w:firstLine="0"/>
        <w:jc w:val="both"/>
        <w:rPr>
          <w:sz w:val="24"/>
          <w:szCs w:val="24"/>
        </w:rPr>
      </w:pPr>
    </w:p>
    <w:p w:rsidR="00072D47" w:rsidRDefault="00072D47" w:rsidP="00072D47">
      <w:pPr>
        <w:spacing w:line="240" w:lineRule="auto"/>
        <w:ind w:firstLine="0"/>
        <w:jc w:val="both"/>
        <w:rPr>
          <w:sz w:val="24"/>
          <w:szCs w:val="24"/>
        </w:rPr>
      </w:pPr>
    </w:p>
    <w:p w:rsidR="00072D47" w:rsidRPr="002244B5" w:rsidRDefault="00072D47" w:rsidP="00072D47">
      <w:pPr>
        <w:spacing w:line="240" w:lineRule="auto"/>
        <w:ind w:left="9781"/>
        <w:jc w:val="both"/>
      </w:pPr>
      <w:r>
        <w:lastRenderedPageBreak/>
        <w:t>Приложение 3</w:t>
      </w:r>
    </w:p>
    <w:p w:rsidR="00072D47" w:rsidRDefault="00072D47" w:rsidP="00072D47">
      <w:pPr>
        <w:tabs>
          <w:tab w:val="left" w:pos="0"/>
          <w:tab w:val="left" w:pos="4140"/>
        </w:tabs>
        <w:spacing w:line="240" w:lineRule="auto"/>
        <w:ind w:left="9781"/>
        <w:jc w:val="both"/>
      </w:pPr>
      <w:r w:rsidRPr="002244B5">
        <w:t xml:space="preserve">к </w:t>
      </w:r>
      <w:r>
        <w:t xml:space="preserve">решению </w:t>
      </w:r>
      <w:proofErr w:type="spellStart"/>
      <w:r>
        <w:t>Хайрюзовского</w:t>
      </w:r>
      <w:proofErr w:type="spellEnd"/>
      <w:r>
        <w:t xml:space="preserve"> сельского Совета депутатов</w:t>
      </w:r>
      <w:r w:rsidRPr="002244B5">
        <w:t xml:space="preserve"> </w:t>
      </w:r>
      <w:r w:rsidR="004C6E5C">
        <w:t>от 27.12.2017  № 43</w:t>
      </w:r>
    </w:p>
    <w:p w:rsidR="00072D47" w:rsidRPr="002244B5" w:rsidRDefault="00072D47" w:rsidP="00072D47">
      <w:pPr>
        <w:tabs>
          <w:tab w:val="left" w:pos="0"/>
          <w:tab w:val="left" w:pos="4140"/>
        </w:tabs>
        <w:spacing w:line="240" w:lineRule="auto"/>
        <w:ind w:left="9781"/>
        <w:jc w:val="both"/>
        <w:rPr>
          <w:b/>
        </w:rPr>
      </w:pPr>
    </w:p>
    <w:p w:rsidR="00072D47" w:rsidRPr="002244B5" w:rsidRDefault="00072D47" w:rsidP="00072D47">
      <w:pPr>
        <w:tabs>
          <w:tab w:val="left" w:pos="0"/>
          <w:tab w:val="left" w:pos="4140"/>
        </w:tabs>
        <w:spacing w:line="240" w:lineRule="auto"/>
        <w:ind w:left="9781"/>
        <w:jc w:val="both"/>
        <w:rPr>
          <w:b/>
        </w:rPr>
      </w:pPr>
    </w:p>
    <w:p w:rsidR="00072D47" w:rsidRPr="00072D47" w:rsidRDefault="00072D47" w:rsidP="00072D47">
      <w:pPr>
        <w:tabs>
          <w:tab w:val="left" w:pos="0"/>
          <w:tab w:val="left" w:pos="4140"/>
        </w:tabs>
        <w:spacing w:line="240" w:lineRule="auto"/>
        <w:ind w:left="9781"/>
        <w:jc w:val="both"/>
        <w:rPr>
          <w:b/>
          <w:szCs w:val="28"/>
        </w:rPr>
      </w:pPr>
    </w:p>
    <w:p w:rsidR="00072D47" w:rsidRPr="00072D47" w:rsidRDefault="00072D47" w:rsidP="00072D47">
      <w:pPr>
        <w:spacing w:line="240" w:lineRule="auto"/>
        <w:jc w:val="center"/>
        <w:rPr>
          <w:b/>
          <w:bCs/>
          <w:szCs w:val="28"/>
        </w:rPr>
      </w:pPr>
      <w:r w:rsidRPr="00072D47">
        <w:rPr>
          <w:b/>
          <w:bCs/>
          <w:szCs w:val="28"/>
        </w:rPr>
        <w:t xml:space="preserve">Объекты муниципального движимого имущества муниципального образования </w:t>
      </w:r>
      <w:proofErr w:type="spellStart"/>
      <w:r w:rsidRPr="00072D47">
        <w:rPr>
          <w:b/>
          <w:bCs/>
          <w:szCs w:val="28"/>
        </w:rPr>
        <w:t>Хайрюзовский</w:t>
      </w:r>
      <w:proofErr w:type="spellEnd"/>
      <w:r w:rsidRPr="00072D47">
        <w:rPr>
          <w:b/>
          <w:bCs/>
          <w:szCs w:val="28"/>
        </w:rPr>
        <w:t xml:space="preserve"> сельсовет </w:t>
      </w:r>
    </w:p>
    <w:p w:rsidR="00072D47" w:rsidRPr="00072D47" w:rsidRDefault="00072D47" w:rsidP="00072D47">
      <w:pPr>
        <w:spacing w:line="240" w:lineRule="auto"/>
        <w:jc w:val="center"/>
        <w:rPr>
          <w:szCs w:val="28"/>
        </w:rPr>
      </w:pPr>
      <w:r w:rsidRPr="00072D47">
        <w:rPr>
          <w:b/>
          <w:bCs/>
          <w:szCs w:val="28"/>
        </w:rPr>
        <w:t xml:space="preserve">Троицкого района Алтайского края </w:t>
      </w:r>
    </w:p>
    <w:p w:rsidR="00072D47" w:rsidRDefault="00072D47" w:rsidP="00072D47">
      <w:pPr>
        <w:spacing w:line="240" w:lineRule="auto"/>
        <w:jc w:val="center"/>
        <w:rPr>
          <w:b/>
          <w:bCs/>
          <w:sz w:val="24"/>
          <w:szCs w:val="24"/>
        </w:rPr>
      </w:pPr>
    </w:p>
    <w:p w:rsidR="00072D47" w:rsidRPr="006B3AEC" w:rsidRDefault="00072D47" w:rsidP="00072D47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2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120"/>
        <w:gridCol w:w="1486"/>
        <w:gridCol w:w="1143"/>
        <w:gridCol w:w="1288"/>
        <w:gridCol w:w="1359"/>
        <w:gridCol w:w="964"/>
        <w:gridCol w:w="1628"/>
        <w:gridCol w:w="2236"/>
        <w:gridCol w:w="2074"/>
        <w:gridCol w:w="887"/>
      </w:tblGrid>
      <w:tr w:rsidR="00072D47" w:rsidRPr="009D795B" w:rsidTr="00072D47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072D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72D47">
              <w:rPr>
                <w:sz w:val="24"/>
                <w:szCs w:val="24"/>
              </w:rPr>
              <w:t>№</w:t>
            </w:r>
          </w:p>
          <w:p w:rsidR="00072D47" w:rsidRPr="00AD6B27" w:rsidRDefault="00072D47" w:rsidP="00072D47">
            <w:pPr>
              <w:spacing w:line="240" w:lineRule="auto"/>
              <w:ind w:firstLine="0"/>
            </w:pPr>
            <w:proofErr w:type="gramStart"/>
            <w:r w:rsidRPr="00072D47">
              <w:rPr>
                <w:sz w:val="24"/>
                <w:szCs w:val="24"/>
              </w:rPr>
              <w:t>п</w:t>
            </w:r>
            <w:proofErr w:type="gramEnd"/>
            <w:r w:rsidRPr="00072D47">
              <w:rPr>
                <w:sz w:val="24"/>
                <w:szCs w:val="24"/>
              </w:rPr>
              <w:t>/п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91" w:right="-9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91" w:right="-9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Гос. номер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91" w:right="-9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91" w:right="-9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Начисленная амортизация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91" w:right="-9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072D47">
            <w:pPr>
              <w:spacing w:line="240" w:lineRule="auto"/>
              <w:ind w:left="-91" w:right="-92"/>
              <w:rPr>
                <w:sz w:val="24"/>
                <w:szCs w:val="24"/>
              </w:rPr>
            </w:pPr>
            <w:proofErr w:type="gramStart"/>
            <w:r w:rsidRPr="00072D47">
              <w:rPr>
                <w:sz w:val="24"/>
                <w:szCs w:val="24"/>
              </w:rPr>
              <w:t>Год приобретения, (год выпуска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91" w:right="-9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91" w:right="-9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91" w:right="-92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47" w:rsidRPr="00072D47" w:rsidRDefault="00072D47" w:rsidP="00262BAD">
            <w:pPr>
              <w:spacing w:line="240" w:lineRule="auto"/>
              <w:ind w:left="-91" w:right="-107"/>
              <w:jc w:val="center"/>
              <w:rPr>
                <w:sz w:val="24"/>
                <w:szCs w:val="24"/>
              </w:rPr>
            </w:pPr>
            <w:r w:rsidRPr="00072D47">
              <w:rPr>
                <w:sz w:val="24"/>
                <w:szCs w:val="24"/>
              </w:rPr>
              <w:t>Сведения об ограничениях (обременения)</w:t>
            </w:r>
          </w:p>
        </w:tc>
      </w:tr>
    </w:tbl>
    <w:p w:rsidR="00D71513" w:rsidRPr="00CE2105" w:rsidRDefault="00D71513" w:rsidP="00072D47">
      <w:pPr>
        <w:ind w:firstLine="0"/>
      </w:pPr>
    </w:p>
    <w:sectPr w:rsidR="00D71513" w:rsidRPr="00CE2105" w:rsidSect="00072D47">
      <w:pgSz w:w="16838" w:h="11906" w:orient="landscape"/>
      <w:pgMar w:top="386" w:right="851" w:bottom="851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C1" w:rsidRDefault="006553C1">
      <w:r>
        <w:separator/>
      </w:r>
    </w:p>
  </w:endnote>
  <w:endnote w:type="continuationSeparator" w:id="0">
    <w:p w:rsidR="006553C1" w:rsidRDefault="0065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C1" w:rsidRDefault="006553C1">
      <w:r>
        <w:separator/>
      </w:r>
    </w:p>
  </w:footnote>
  <w:footnote w:type="continuationSeparator" w:id="0">
    <w:p w:rsidR="006553C1" w:rsidRDefault="0065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87" w:rsidRDefault="00EF3487" w:rsidP="007E1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487" w:rsidRDefault="00EF34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87" w:rsidRDefault="00EF3487" w:rsidP="007E1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988">
      <w:rPr>
        <w:rStyle w:val="a5"/>
        <w:noProof/>
      </w:rPr>
      <w:t>7</w:t>
    </w:r>
    <w:r>
      <w:rPr>
        <w:rStyle w:val="a5"/>
      </w:rPr>
      <w:fldChar w:fldCharType="end"/>
    </w:r>
  </w:p>
  <w:p w:rsidR="00EF3487" w:rsidRDefault="00EF34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ABB"/>
    <w:multiLevelType w:val="multilevel"/>
    <w:tmpl w:val="3D00A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4" w:hanging="2160"/>
      </w:pPr>
      <w:rPr>
        <w:rFonts w:hint="default"/>
      </w:rPr>
    </w:lvl>
  </w:abstractNum>
  <w:abstractNum w:abstractNumId="1">
    <w:nsid w:val="485F3653"/>
    <w:multiLevelType w:val="hybridMultilevel"/>
    <w:tmpl w:val="33EE8536"/>
    <w:lvl w:ilvl="0" w:tplc="0FE88D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1"/>
    <w:rsid w:val="00002A80"/>
    <w:rsid w:val="00032E27"/>
    <w:rsid w:val="00032EE3"/>
    <w:rsid w:val="00072D47"/>
    <w:rsid w:val="000809B7"/>
    <w:rsid w:val="000841CF"/>
    <w:rsid w:val="000B2E27"/>
    <w:rsid w:val="000C3658"/>
    <w:rsid w:val="000D01A4"/>
    <w:rsid w:val="000F11E0"/>
    <w:rsid w:val="000F14AF"/>
    <w:rsid w:val="00133F2D"/>
    <w:rsid w:val="00141444"/>
    <w:rsid w:val="0014233E"/>
    <w:rsid w:val="001539B5"/>
    <w:rsid w:val="00160814"/>
    <w:rsid w:val="0016554C"/>
    <w:rsid w:val="00195D5F"/>
    <w:rsid w:val="001B3C1C"/>
    <w:rsid w:val="001B49E1"/>
    <w:rsid w:val="001B602D"/>
    <w:rsid w:val="0022249C"/>
    <w:rsid w:val="00222F9D"/>
    <w:rsid w:val="0025126B"/>
    <w:rsid w:val="00293710"/>
    <w:rsid w:val="002D5133"/>
    <w:rsid w:val="002F6CB0"/>
    <w:rsid w:val="00354A80"/>
    <w:rsid w:val="0038549A"/>
    <w:rsid w:val="003B27CD"/>
    <w:rsid w:val="003C264A"/>
    <w:rsid w:val="003C6479"/>
    <w:rsid w:val="003D191B"/>
    <w:rsid w:val="003F1784"/>
    <w:rsid w:val="003F5216"/>
    <w:rsid w:val="00404F28"/>
    <w:rsid w:val="00414499"/>
    <w:rsid w:val="00424BCE"/>
    <w:rsid w:val="00446E68"/>
    <w:rsid w:val="00462891"/>
    <w:rsid w:val="004630B7"/>
    <w:rsid w:val="004C6E5C"/>
    <w:rsid w:val="004E6B64"/>
    <w:rsid w:val="004E7E68"/>
    <w:rsid w:val="004F7C2D"/>
    <w:rsid w:val="00530B3B"/>
    <w:rsid w:val="005573D0"/>
    <w:rsid w:val="00562819"/>
    <w:rsid w:val="00585B96"/>
    <w:rsid w:val="00585E87"/>
    <w:rsid w:val="005C13CF"/>
    <w:rsid w:val="005D520B"/>
    <w:rsid w:val="005F44A1"/>
    <w:rsid w:val="006546E8"/>
    <w:rsid w:val="006553C1"/>
    <w:rsid w:val="00676E34"/>
    <w:rsid w:val="006939C5"/>
    <w:rsid w:val="006A43ED"/>
    <w:rsid w:val="006C3397"/>
    <w:rsid w:val="006D5EF3"/>
    <w:rsid w:val="006E12AC"/>
    <w:rsid w:val="006E705E"/>
    <w:rsid w:val="007268B7"/>
    <w:rsid w:val="00730B7D"/>
    <w:rsid w:val="0073681A"/>
    <w:rsid w:val="00772AD9"/>
    <w:rsid w:val="007A53FD"/>
    <w:rsid w:val="007E05C8"/>
    <w:rsid w:val="007E1552"/>
    <w:rsid w:val="008035BD"/>
    <w:rsid w:val="00825AA4"/>
    <w:rsid w:val="00832988"/>
    <w:rsid w:val="0083578F"/>
    <w:rsid w:val="00847556"/>
    <w:rsid w:val="00873E25"/>
    <w:rsid w:val="008810D0"/>
    <w:rsid w:val="008967E1"/>
    <w:rsid w:val="008B240D"/>
    <w:rsid w:val="008C22F3"/>
    <w:rsid w:val="008E33E9"/>
    <w:rsid w:val="008E3618"/>
    <w:rsid w:val="008F45C9"/>
    <w:rsid w:val="00914F71"/>
    <w:rsid w:val="00951C76"/>
    <w:rsid w:val="00960097"/>
    <w:rsid w:val="00990A36"/>
    <w:rsid w:val="0099364D"/>
    <w:rsid w:val="009A5910"/>
    <w:rsid w:val="009C1633"/>
    <w:rsid w:val="009C35B0"/>
    <w:rsid w:val="009D7A1A"/>
    <w:rsid w:val="009F420A"/>
    <w:rsid w:val="009F47C0"/>
    <w:rsid w:val="009F7E6B"/>
    <w:rsid w:val="00A1040F"/>
    <w:rsid w:val="00A1127C"/>
    <w:rsid w:val="00A24984"/>
    <w:rsid w:val="00A56CB2"/>
    <w:rsid w:val="00A7183E"/>
    <w:rsid w:val="00A80CA6"/>
    <w:rsid w:val="00A9229C"/>
    <w:rsid w:val="00AD0C79"/>
    <w:rsid w:val="00AE4061"/>
    <w:rsid w:val="00AE4F33"/>
    <w:rsid w:val="00AF3D6B"/>
    <w:rsid w:val="00B01846"/>
    <w:rsid w:val="00B35C50"/>
    <w:rsid w:val="00BE52E5"/>
    <w:rsid w:val="00C3333E"/>
    <w:rsid w:val="00C33825"/>
    <w:rsid w:val="00CA53B4"/>
    <w:rsid w:val="00CE2105"/>
    <w:rsid w:val="00CE267E"/>
    <w:rsid w:val="00D05EF1"/>
    <w:rsid w:val="00D33148"/>
    <w:rsid w:val="00D52C30"/>
    <w:rsid w:val="00D52F4F"/>
    <w:rsid w:val="00D53E44"/>
    <w:rsid w:val="00D55FB8"/>
    <w:rsid w:val="00D71513"/>
    <w:rsid w:val="00D8122E"/>
    <w:rsid w:val="00D86AEB"/>
    <w:rsid w:val="00D94E57"/>
    <w:rsid w:val="00DA7342"/>
    <w:rsid w:val="00DC16BA"/>
    <w:rsid w:val="00DC262C"/>
    <w:rsid w:val="00DC38A0"/>
    <w:rsid w:val="00DD684B"/>
    <w:rsid w:val="00E33EC2"/>
    <w:rsid w:val="00EC1E98"/>
    <w:rsid w:val="00ED4124"/>
    <w:rsid w:val="00EE191C"/>
    <w:rsid w:val="00EF3487"/>
    <w:rsid w:val="00F0077C"/>
    <w:rsid w:val="00F01778"/>
    <w:rsid w:val="00F16624"/>
    <w:rsid w:val="00F77FD1"/>
    <w:rsid w:val="00FB0922"/>
    <w:rsid w:val="00FC5D78"/>
    <w:rsid w:val="00FD7F9E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76"/>
    <w:pPr>
      <w:spacing w:line="360" w:lineRule="exact"/>
      <w:ind w:firstLine="72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C76"/>
    <w:pPr>
      <w:ind w:firstLine="720"/>
    </w:pPr>
    <w:rPr>
      <w:rFonts w:ascii="Times New Roman" w:eastAsia="Times New Roman" w:hAnsi="Times New Roman"/>
      <w:sz w:val="28"/>
    </w:rPr>
  </w:style>
  <w:style w:type="paragraph" w:styleId="a4">
    <w:name w:val="header"/>
    <w:basedOn w:val="a"/>
    <w:rsid w:val="00825A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5AA4"/>
  </w:style>
  <w:style w:type="paragraph" w:styleId="a6">
    <w:name w:val="Balloon Text"/>
    <w:basedOn w:val="a"/>
    <w:link w:val="a7"/>
    <w:uiPriority w:val="99"/>
    <w:semiHidden/>
    <w:unhideWhenUsed/>
    <w:rsid w:val="00AE4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E4061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62819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customStyle="1" w:styleId="a9">
    <w:name w:val="Знак"/>
    <w:basedOn w:val="a"/>
    <w:rsid w:val="00562819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a">
    <w:name w:val="Body Text Indent"/>
    <w:basedOn w:val="a"/>
    <w:rsid w:val="00D71513"/>
    <w:pPr>
      <w:ind w:left="142" w:firstLine="0"/>
      <w:jc w:val="center"/>
    </w:pPr>
  </w:style>
  <w:style w:type="paragraph" w:customStyle="1" w:styleId="ConsPlusNormal">
    <w:name w:val="ConsPlusNormal"/>
    <w:rsid w:val="00D71513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rsid w:val="00D7151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b">
    <w:name w:val="Body Text"/>
    <w:basedOn w:val="a"/>
    <w:rsid w:val="00DC262C"/>
    <w:pPr>
      <w:spacing w:after="120"/>
    </w:pPr>
  </w:style>
  <w:style w:type="paragraph" w:styleId="ac">
    <w:name w:val="footer"/>
    <w:basedOn w:val="a"/>
    <w:link w:val="ad"/>
    <w:rsid w:val="00072D47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072D4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76"/>
    <w:pPr>
      <w:spacing w:line="360" w:lineRule="exact"/>
      <w:ind w:firstLine="72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C76"/>
    <w:pPr>
      <w:ind w:firstLine="720"/>
    </w:pPr>
    <w:rPr>
      <w:rFonts w:ascii="Times New Roman" w:eastAsia="Times New Roman" w:hAnsi="Times New Roman"/>
      <w:sz w:val="28"/>
    </w:rPr>
  </w:style>
  <w:style w:type="paragraph" w:styleId="a4">
    <w:name w:val="header"/>
    <w:basedOn w:val="a"/>
    <w:rsid w:val="00825A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5AA4"/>
  </w:style>
  <w:style w:type="paragraph" w:styleId="a6">
    <w:name w:val="Balloon Text"/>
    <w:basedOn w:val="a"/>
    <w:link w:val="a7"/>
    <w:uiPriority w:val="99"/>
    <w:semiHidden/>
    <w:unhideWhenUsed/>
    <w:rsid w:val="00AE4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E4061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62819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customStyle="1" w:styleId="a9">
    <w:name w:val="Знак"/>
    <w:basedOn w:val="a"/>
    <w:rsid w:val="00562819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a">
    <w:name w:val="Body Text Indent"/>
    <w:basedOn w:val="a"/>
    <w:rsid w:val="00D71513"/>
    <w:pPr>
      <w:ind w:left="142" w:firstLine="0"/>
      <w:jc w:val="center"/>
    </w:pPr>
  </w:style>
  <w:style w:type="paragraph" w:customStyle="1" w:styleId="ConsPlusNormal">
    <w:name w:val="ConsPlusNormal"/>
    <w:rsid w:val="00D71513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rsid w:val="00D7151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b">
    <w:name w:val="Body Text"/>
    <w:basedOn w:val="a"/>
    <w:rsid w:val="00DC262C"/>
    <w:pPr>
      <w:spacing w:after="120"/>
    </w:pPr>
  </w:style>
  <w:style w:type="paragraph" w:styleId="ac">
    <w:name w:val="footer"/>
    <w:basedOn w:val="a"/>
    <w:link w:val="ad"/>
    <w:rsid w:val="00072D47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072D4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9295247268D908897FB68EB27099EB73301884357BBFDA196B8CE4AFB84E23969F27D042FD13525C764D78z315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9295247268D908897FA883A41CCEE67A3945813378BC8E413F8AB3F0zE18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7E6DA7568C082461012BF23EC1C8060074757AEFA97EBA5DEA6D1A6CA13DB65D8F1539F7AD8B7FC2zD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7E6DA7568C0824610135FC3AC1C8060376767AEAAD7EBA5DEA6D1A6CA13DB65D8F1539F7AD8A7AC2z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7E6DA7568C0824610135FC3AC1C8060376767BE0AE7EBA5DEA6D1A6CA13DB65D8F1539F7AC8A7BC2zFD" TargetMode="External"/><Relationship Id="rId14" Type="http://schemas.openxmlformats.org/officeDocument/2006/relationships/hyperlink" Target="consultantplus://offline/ref=B19295247268D908897FA883A41CCEE67A3945813378BC8E413F8AB3F0zE1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EC89-670E-42EB-9FCC-C39B4651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Links>
    <vt:vector size="54" baseType="variant"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consultantplus://offline/ref=B19295247268D908897FB68DA01CCEE67A324E8B317ABC8E413F8AB3F0zE18D</vt:lpwstr>
      </vt:variant>
      <vt:variant>
        <vt:lpwstr/>
      </vt:variant>
      <vt:variant>
        <vt:i4>196609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consultantplus://offline/ref=B19295247268D908897FA883A41CCEE67A3945813378BC8E413F8AB3F0zE18D</vt:lpwstr>
      </vt:variant>
      <vt:variant>
        <vt:lpwstr/>
      </vt:variant>
      <vt:variant>
        <vt:i4>6488169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consultantplus://offline/ref=B19295247268D908897FB68EB27099EB73301884357BBFDA196B8CE4AFB84E23969F27D042FD13525C764D78z315D</vt:lpwstr>
      </vt:variant>
      <vt:variant>
        <vt:lpwstr/>
      </vt:variant>
      <vt:variant>
        <vt:i4>196609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consultantplus://offline/ref=B19295247268D908897FA883A41CCEE67A3945813378BC8E413F8AB3F0zE18D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3538997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consultantplus://offline/ref=157E6DA7568C082461012BF23EC1C8060074757AEFA97EBA5DEA6D1A6CA13DB65D8F1539F7AD8B7FC2zDD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consultantplus://offline/ref=157E6DA7568C0824610135FC3AC1C8060376767AEAAD7EBA5DEA6D1A6CA13DB65D8F1539F7AD8A7AC2zED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consultantplus://offline/ref=157E6DA7568C0824610135FC3AC1C8060376767BE0AE7EBA5DEA6D1A6CA13DB65D8F1539F7AC8A7BC2zFD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костя</cp:lastModifiedBy>
  <cp:revision>7</cp:revision>
  <cp:lastPrinted>2017-12-26T10:33:00Z</cp:lastPrinted>
  <dcterms:created xsi:type="dcterms:W3CDTF">2016-10-31T09:35:00Z</dcterms:created>
  <dcterms:modified xsi:type="dcterms:W3CDTF">2017-12-26T16:28:00Z</dcterms:modified>
</cp:coreProperties>
</file>